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9E" w:rsidRPr="00F1709E" w:rsidRDefault="00F1709E" w:rsidP="00F1709E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1709E">
        <w:rPr>
          <w:rFonts w:ascii="Times New Roman" w:hAnsi="Times New Roman" w:cs="Times New Roman"/>
          <w:sz w:val="24"/>
          <w:szCs w:val="24"/>
          <w:lang w:val="ru-RU"/>
        </w:rPr>
        <w:t>УДК 502.7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 xml:space="preserve">5 + 582.22 </w:t>
      </w:r>
    </w:p>
    <w:p w:rsidR="00F1709E" w:rsidRPr="00F1709E" w:rsidRDefault="00F1709E" w:rsidP="00F170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124C4" w:rsidRPr="002C5986" w:rsidRDefault="00B00C73" w:rsidP="001E3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2C5986">
        <w:rPr>
          <w:rFonts w:ascii="Times New Roman" w:hAnsi="Times New Roman" w:cs="Times New Roman"/>
          <w:b/>
          <w:sz w:val="28"/>
          <w:szCs w:val="24"/>
          <w:lang w:val="ru-RU"/>
        </w:rPr>
        <w:t>Водоросли в региональных Красных книгах</w:t>
      </w:r>
    </w:p>
    <w:p w:rsidR="00063961" w:rsidRDefault="00626232" w:rsidP="00063961">
      <w:pPr>
        <w:spacing w:after="0"/>
        <w:jc w:val="center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</w:pPr>
      <w:r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А.А. Присяжная</w:t>
      </w:r>
      <w:r w:rsidR="0006396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1</w:t>
      </w:r>
      <w:r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, к.б.н., </w:t>
      </w:r>
      <w:r w:rsidR="00F2549A"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С.А. Круглова</w:t>
      </w:r>
      <w:r w:rsidR="0006396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1</w:t>
      </w:r>
      <w:r w:rsidR="00F2549A"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,  В.Р. Хрисанов</w:t>
      </w:r>
      <w:r w:rsidR="0006396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1</w:t>
      </w:r>
      <w:r w:rsidR="00F2549A"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, к.г.н., В.В. Снакин</w:t>
      </w:r>
      <w:r w:rsidR="0006396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1,2</w:t>
      </w:r>
      <w:r w:rsidR="0006396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, д.б.н.</w:t>
      </w:r>
      <w:r w:rsidR="00F2549A"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</w:t>
      </w:r>
    </w:p>
    <w:p w:rsidR="00063961" w:rsidRPr="003976F8" w:rsidRDefault="00063961" w:rsidP="00063961">
      <w:pPr>
        <w:spacing w:after="0"/>
        <w:jc w:val="center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1</w:t>
      </w:r>
      <w:r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Институт фундаментальных проблем биологии РАН</w:t>
      </w:r>
    </w:p>
    <w:p w:rsidR="00F40D51" w:rsidRDefault="00063961" w:rsidP="000639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vertAlign w:val="superscript"/>
          <w:lang w:val="ru-RU"/>
        </w:rPr>
        <w:t>2</w:t>
      </w:r>
      <w:r w:rsidR="00F2549A" w:rsidRPr="003976F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Московский государственный университет имени М.В. Ло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моносова (Музей землеведения)</w:t>
      </w:r>
    </w:p>
    <w:p w:rsidR="00063961" w:rsidRDefault="00063961" w:rsidP="003F08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3F084B" w:rsidRPr="00063961" w:rsidRDefault="003F084B" w:rsidP="003F08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63961">
        <w:rPr>
          <w:rFonts w:ascii="Times New Roman" w:hAnsi="Times New Roman" w:cs="Times New Roman"/>
          <w:lang w:val="ru-RU"/>
        </w:rPr>
        <w:t>Проведён анализ региональных перечней редких и находящихся под угрозой исчезновения видов. Выявлено, что из 265 видов водорослей, внесённых в региональные Красные книги Р</w:t>
      </w:r>
      <w:r w:rsidR="00063961" w:rsidRPr="00063961">
        <w:rPr>
          <w:rFonts w:ascii="Times New Roman" w:hAnsi="Times New Roman" w:cs="Times New Roman"/>
          <w:lang w:val="ru-RU"/>
        </w:rPr>
        <w:t>Ф</w:t>
      </w:r>
      <w:r w:rsidRPr="00063961">
        <w:rPr>
          <w:rFonts w:ascii="Times New Roman" w:hAnsi="Times New Roman" w:cs="Times New Roman"/>
          <w:lang w:val="ru-RU"/>
        </w:rPr>
        <w:t>, 18,1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составляют синезелёные, 24,5% – красные, 22,3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– харовые, 10,9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– зелёные, 12,5% – бурые, 1,5% – </w:t>
      </w:r>
      <w:r w:rsidR="000C3369" w:rsidRPr="00063961">
        <w:rPr>
          <w:rFonts w:ascii="Times New Roman" w:hAnsi="Times New Roman" w:cs="Times New Roman"/>
          <w:lang w:val="ru-RU"/>
        </w:rPr>
        <w:t>желто</w:t>
      </w:r>
      <w:r w:rsidRPr="00063961">
        <w:rPr>
          <w:rFonts w:ascii="Times New Roman" w:hAnsi="Times New Roman" w:cs="Times New Roman"/>
          <w:lang w:val="ru-RU"/>
        </w:rPr>
        <w:t>зелёные, 1,1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– золотистые, 8,7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– диатомовые, 0,4</w:t>
      </w:r>
      <w:r w:rsidR="008861CF" w:rsidRPr="00063961">
        <w:rPr>
          <w:rFonts w:ascii="Times New Roman" w:hAnsi="Times New Roman" w:cs="Times New Roman"/>
          <w:lang w:val="ru-RU"/>
        </w:rPr>
        <w:t>%</w:t>
      </w:r>
      <w:r w:rsidRPr="00063961">
        <w:rPr>
          <w:rFonts w:ascii="Times New Roman" w:hAnsi="Times New Roman" w:cs="Times New Roman"/>
          <w:lang w:val="ru-RU"/>
        </w:rPr>
        <w:t xml:space="preserve"> – гаптофитовые. Оценено видовое богатство охраняемых на региональном уровне водорослей в субъектах РФ. </w:t>
      </w:r>
      <w:r w:rsidR="003E6C30" w:rsidRPr="00063961">
        <w:rPr>
          <w:rFonts w:ascii="Times New Roman" w:hAnsi="Times New Roman" w:cs="Times New Roman"/>
          <w:lang w:val="ru-RU"/>
        </w:rPr>
        <w:t>Продемонстрирован</w:t>
      </w:r>
      <w:r w:rsidR="000C3369" w:rsidRPr="00063961">
        <w:rPr>
          <w:rFonts w:ascii="Times New Roman" w:hAnsi="Times New Roman" w:cs="Times New Roman"/>
          <w:lang w:val="ru-RU"/>
        </w:rPr>
        <w:t>а</w:t>
      </w:r>
      <w:r w:rsidR="003E6C30" w:rsidRPr="00063961">
        <w:rPr>
          <w:rFonts w:ascii="Times New Roman" w:hAnsi="Times New Roman" w:cs="Times New Roman"/>
          <w:lang w:val="ru-RU"/>
        </w:rPr>
        <w:t xml:space="preserve"> неравномерность, как по количественному составу, так и по пространственному распространению охраняемых на региональном уровне видов водорослей на территории России. Выявлено</w:t>
      </w:r>
      <w:r w:rsidRPr="00063961">
        <w:rPr>
          <w:rFonts w:ascii="Times New Roman" w:hAnsi="Times New Roman" w:cs="Times New Roman"/>
          <w:lang w:val="ru-RU"/>
        </w:rPr>
        <w:t>, что водоросли внесены в региональные перечни охраняемых видов только в 35 субъектах РФ, в 50 субъектах редкие и исчезающие виды водорослей не</w:t>
      </w:r>
      <w:r w:rsidR="000C3369" w:rsidRPr="00063961">
        <w:rPr>
          <w:rFonts w:ascii="Times New Roman" w:hAnsi="Times New Roman" w:cs="Times New Roman"/>
          <w:lang w:val="ru-RU"/>
        </w:rPr>
        <w:t xml:space="preserve"> включены в региональные книги</w:t>
      </w:r>
      <w:r w:rsidRPr="00063961">
        <w:rPr>
          <w:rFonts w:ascii="Times New Roman" w:hAnsi="Times New Roman" w:cs="Times New Roman"/>
          <w:lang w:val="ru-RU"/>
        </w:rPr>
        <w:t xml:space="preserve">. </w:t>
      </w:r>
      <w:r w:rsidR="003E6C30" w:rsidRPr="00063961">
        <w:rPr>
          <w:rFonts w:ascii="Times New Roman" w:hAnsi="Times New Roman" w:cs="Times New Roman"/>
          <w:lang w:val="ru-RU"/>
        </w:rPr>
        <w:t>Рассмотрены проблемы, связанные с составлением красных списков водорослей.</w:t>
      </w:r>
    </w:p>
    <w:p w:rsidR="00F1709E" w:rsidRPr="00063961" w:rsidRDefault="00F1709E" w:rsidP="006D1044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063961">
        <w:rPr>
          <w:rFonts w:ascii="Times New Roman" w:hAnsi="Times New Roman" w:cs="Times New Roman"/>
          <w:i/>
          <w:lang w:val="ru-RU"/>
        </w:rPr>
        <w:t>Ключевые слова</w:t>
      </w:r>
      <w:r w:rsidRPr="00063961">
        <w:rPr>
          <w:rFonts w:ascii="Times New Roman" w:hAnsi="Times New Roman" w:cs="Times New Roman"/>
          <w:lang w:val="ru-RU"/>
        </w:rPr>
        <w:t xml:space="preserve">: </w:t>
      </w:r>
      <w:r w:rsidR="00106FB5" w:rsidRPr="00063961">
        <w:rPr>
          <w:rFonts w:ascii="Times New Roman" w:hAnsi="Times New Roman" w:cs="Times New Roman"/>
          <w:lang w:val="ru-RU"/>
        </w:rPr>
        <w:t>водоросли</w:t>
      </w:r>
      <w:r w:rsidRPr="00063961">
        <w:rPr>
          <w:rFonts w:ascii="Times New Roman" w:hAnsi="Times New Roman" w:cs="Times New Roman"/>
          <w:lang w:val="ru-RU"/>
        </w:rPr>
        <w:t xml:space="preserve">, видовое разнообразие, </w:t>
      </w:r>
      <w:r w:rsidR="00106FB5" w:rsidRPr="00063961">
        <w:rPr>
          <w:rFonts w:ascii="Times New Roman" w:hAnsi="Times New Roman" w:cs="Times New Roman"/>
          <w:lang w:val="ru-RU"/>
        </w:rPr>
        <w:t xml:space="preserve">перечни редких и находящихся под угрозой исчезновения видов, региональные </w:t>
      </w:r>
      <w:r w:rsidRPr="00063961">
        <w:rPr>
          <w:rFonts w:ascii="Times New Roman" w:hAnsi="Times New Roman" w:cs="Times New Roman"/>
          <w:lang w:val="ru-RU"/>
        </w:rPr>
        <w:t>Красн</w:t>
      </w:r>
      <w:r w:rsidR="00106FB5" w:rsidRPr="00063961">
        <w:rPr>
          <w:rFonts w:ascii="Times New Roman" w:hAnsi="Times New Roman" w:cs="Times New Roman"/>
          <w:lang w:val="ru-RU"/>
        </w:rPr>
        <w:t>ые</w:t>
      </w:r>
      <w:r w:rsidRPr="00063961">
        <w:rPr>
          <w:rFonts w:ascii="Times New Roman" w:hAnsi="Times New Roman" w:cs="Times New Roman"/>
          <w:lang w:val="ru-RU"/>
        </w:rPr>
        <w:t xml:space="preserve"> книг</w:t>
      </w:r>
      <w:r w:rsidR="00106FB5" w:rsidRPr="00063961">
        <w:rPr>
          <w:rFonts w:ascii="Times New Roman" w:hAnsi="Times New Roman" w:cs="Times New Roman"/>
          <w:lang w:val="ru-RU"/>
        </w:rPr>
        <w:t>и</w:t>
      </w:r>
      <w:r w:rsidRPr="00063961">
        <w:rPr>
          <w:rFonts w:ascii="Times New Roman" w:hAnsi="Times New Roman" w:cs="Times New Roman"/>
          <w:lang w:val="ru-RU"/>
        </w:rPr>
        <w:t xml:space="preserve">, </w:t>
      </w:r>
      <w:r w:rsidR="00106FB5" w:rsidRPr="00063961">
        <w:rPr>
          <w:rFonts w:ascii="Times New Roman" w:hAnsi="Times New Roman" w:cs="Times New Roman"/>
          <w:lang w:val="ru-RU"/>
        </w:rPr>
        <w:t>экологическое картографирование</w:t>
      </w:r>
      <w:r w:rsidR="00063961">
        <w:rPr>
          <w:rFonts w:ascii="Times New Roman" w:hAnsi="Times New Roman" w:cs="Times New Roman"/>
          <w:lang w:val="ru-RU"/>
        </w:rPr>
        <w:t>.</w:t>
      </w:r>
    </w:p>
    <w:p w:rsidR="00F1709E" w:rsidRDefault="00F1709E" w:rsidP="00F40D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1991" w:rsidRPr="002477C5" w:rsidRDefault="001F1991" w:rsidP="0006396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0D51">
        <w:rPr>
          <w:rFonts w:ascii="Times New Roman" w:hAnsi="Times New Roman" w:cs="Times New Roman"/>
          <w:sz w:val="24"/>
          <w:szCs w:val="24"/>
          <w:lang w:val="ru-RU"/>
        </w:rPr>
        <w:t>Водоросли –</w:t>
      </w:r>
      <w:r w:rsidR="00F40D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0D51">
        <w:rPr>
          <w:rFonts w:ascii="Times New Roman" w:hAnsi="Times New Roman" w:cs="Times New Roman"/>
          <w:sz w:val="24"/>
          <w:szCs w:val="24"/>
          <w:lang w:val="ru-RU"/>
        </w:rPr>
        <w:t>одна</w:t>
      </w:r>
      <w:r w:rsidR="008A720A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 из самых важных для планеты </w:t>
      </w:r>
      <w:r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группа </w:t>
      </w:r>
      <w:r w:rsidR="00807D11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фотосинтезирующих организмов, которые создают ежегодно чуть более ¼ всех органических веществ планеты </w:t>
      </w:r>
      <w:r w:rsidR="00653506" w:rsidRPr="00653506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653506" w:rsidRPr="00653506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807D11" w:rsidRPr="00F40D5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7D11" w:rsidRPr="00F40D51">
        <w:rPr>
          <w:rFonts w:ascii="Times New Roman" w:hAnsi="Times New Roman" w:cs="Times New Roman"/>
          <w:sz w:val="24"/>
          <w:szCs w:val="24"/>
          <w:lang w:val="ru-RU"/>
        </w:rPr>
        <w:t>С них начинаются практически все водные экологические цепи.</w:t>
      </w:r>
      <w:r w:rsidR="002555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120B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Водоросли встречаются в морях и океанах, в пресных водоёмах, на влажной почве, на коре деревьев, а также являются эндосимбионтами. </w:t>
      </w:r>
      <w:r w:rsidR="00BB386D" w:rsidRPr="00F40D51">
        <w:rPr>
          <w:rFonts w:ascii="Times New Roman" w:hAnsi="Times New Roman" w:cs="Times New Roman"/>
          <w:sz w:val="24"/>
          <w:szCs w:val="24"/>
          <w:lang w:val="ru-RU"/>
        </w:rPr>
        <w:t>С точки зре</w:t>
      </w:r>
      <w:r w:rsidR="00BC7D09" w:rsidRPr="00F40D51">
        <w:rPr>
          <w:rFonts w:ascii="Times New Roman" w:hAnsi="Times New Roman" w:cs="Times New Roman"/>
          <w:sz w:val="24"/>
          <w:szCs w:val="24"/>
          <w:lang w:val="ru-RU"/>
        </w:rPr>
        <w:t>ния современной систематики, вод</w:t>
      </w:r>
      <w:r w:rsidR="001D078E" w:rsidRPr="00F40D51">
        <w:rPr>
          <w:rFonts w:ascii="Times New Roman" w:hAnsi="Times New Roman" w:cs="Times New Roman"/>
          <w:sz w:val="24"/>
          <w:szCs w:val="24"/>
          <w:lang w:val="ru-RU"/>
        </w:rPr>
        <w:t>оросли представляют собой весьма</w:t>
      </w:r>
      <w:r w:rsidR="00BC7D09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 разнообразную экологическую группу эукариотических и прокариотических автотрофных организмов (иногда склонных к гетеротрофии), </w:t>
      </w:r>
      <w:r w:rsidR="001C0266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принадлежащих к различным царствам органического мира. К водорослям относят синезелёные водоросли (или цианобактерии), зелёные водоросли (наиболее вероятные предки высших растений), </w:t>
      </w:r>
      <w:r w:rsidR="00A72471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r w:rsidR="001C0266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тупиковые группы эукариотных фототрофных организмов, ведущих водный образ жизни. </w:t>
      </w:r>
      <w:r w:rsidR="00A72471" w:rsidRPr="00A72471">
        <w:rPr>
          <w:rFonts w:ascii="Times New Roman" w:hAnsi="Times New Roman" w:cs="Times New Roman"/>
          <w:sz w:val="24"/>
          <w:szCs w:val="24"/>
          <w:lang w:val="ru-RU"/>
        </w:rPr>
        <w:t>Водоросли не являются таксономической группой и представляют собой совокупность обособленных крупных отделов, каждый из которых имеет самостоятельное происхождение и эволюцию</w:t>
      </w:r>
      <w:r w:rsidR="00A72471" w:rsidRPr="00F40D5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477C5" w:rsidRPr="002477C5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2477C5" w:rsidRPr="002477C5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D86B02" w:rsidRPr="00F40D5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06F7A" w:rsidRPr="002477C5" w:rsidRDefault="00512EA9" w:rsidP="00512EA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Водоросли, составляя неотъемлемую часть в</w:t>
      </w:r>
      <w:r w:rsidR="00653506" w:rsidRPr="002477C5">
        <w:rPr>
          <w:rFonts w:ascii="Times New Roman" w:hAnsi="Times New Roman" w:cs="Times New Roman"/>
          <w:sz w:val="24"/>
          <w:szCs w:val="24"/>
          <w:lang w:val="ru-RU"/>
        </w:rPr>
        <w:t>одны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653506" w:rsidRPr="002477C5">
        <w:rPr>
          <w:rFonts w:ascii="Times New Roman" w:hAnsi="Times New Roman" w:cs="Times New Roman"/>
          <w:sz w:val="24"/>
          <w:szCs w:val="24"/>
          <w:lang w:val="ru-RU"/>
        </w:rPr>
        <w:t xml:space="preserve"> растительны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653506" w:rsidRPr="002477C5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сообществ, во многом определяют экологическое состояние водных экосистем и качество их 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653506" w:rsidRPr="002477C5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важнейшими компонентами в системе биологического</w:t>
      </w:r>
      <w:r w:rsidR="002477C5" w:rsidRPr="002477C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3506" w:rsidRPr="002477C5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мониторинга. </w:t>
      </w:r>
      <w:r w:rsidRPr="005A49D9">
        <w:rPr>
          <w:rFonts w:ascii="Times New Roman" w:hAnsi="Times New Roman" w:cs="Times New Roman"/>
          <w:sz w:val="24"/>
          <w:szCs w:val="24"/>
          <w:lang w:val="ru-RU"/>
        </w:rPr>
        <w:t xml:space="preserve">С увеличением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A49D9">
        <w:rPr>
          <w:rFonts w:ascii="Times New Roman" w:hAnsi="Times New Roman" w:cs="Times New Roman"/>
          <w:sz w:val="24"/>
          <w:szCs w:val="24"/>
          <w:lang w:val="ru-RU"/>
        </w:rPr>
        <w:t xml:space="preserve"> расширением хозяйственной деятельности вс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A49D9">
        <w:rPr>
          <w:rFonts w:ascii="Times New Roman" w:hAnsi="Times New Roman" w:cs="Times New Roman"/>
          <w:sz w:val="24"/>
          <w:szCs w:val="24"/>
          <w:lang w:val="ru-RU"/>
        </w:rPr>
        <w:t xml:space="preserve"> актуальнее становятся проблемы, связанные с сохранением </w:t>
      </w:r>
      <w:r>
        <w:rPr>
          <w:rFonts w:ascii="Times New Roman" w:hAnsi="Times New Roman" w:cs="Times New Roman"/>
          <w:sz w:val="24"/>
          <w:szCs w:val="24"/>
          <w:lang w:val="ru-RU"/>
        </w:rPr>
        <w:t>био</w:t>
      </w:r>
      <w:r w:rsidRPr="005A49D9">
        <w:rPr>
          <w:rFonts w:ascii="Times New Roman" w:hAnsi="Times New Roman" w:cs="Times New Roman"/>
          <w:sz w:val="24"/>
          <w:szCs w:val="24"/>
          <w:lang w:val="ru-RU"/>
        </w:rPr>
        <w:t xml:space="preserve">разнообразия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5A49D9">
        <w:rPr>
          <w:rFonts w:ascii="Times New Roman" w:hAnsi="Times New Roman" w:cs="Times New Roman"/>
          <w:sz w:val="24"/>
          <w:szCs w:val="24"/>
          <w:lang w:val="ru-RU"/>
        </w:rPr>
        <w:t xml:space="preserve">охраной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471886" w:rsidRPr="00213DA4">
        <w:rPr>
          <w:rFonts w:ascii="Times New Roman" w:hAnsi="Times New Roman" w:cs="Times New Roman"/>
          <w:sz w:val="24"/>
          <w:szCs w:val="24"/>
          <w:lang w:val="ru-RU"/>
        </w:rPr>
        <w:t>едки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71886"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и находящи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471886" w:rsidRPr="00213DA4">
        <w:rPr>
          <w:rFonts w:ascii="Times New Roman" w:hAnsi="Times New Roman" w:cs="Times New Roman"/>
          <w:sz w:val="24"/>
          <w:szCs w:val="24"/>
          <w:lang w:val="ru-RU"/>
        </w:rPr>
        <w:t>ся под угрозой исчезновения</w:t>
      </w:r>
      <w:r w:rsidR="00471886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ов, 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471886">
        <w:rPr>
          <w:rFonts w:ascii="Times New Roman" w:hAnsi="Times New Roman" w:cs="Times New Roman"/>
          <w:sz w:val="24"/>
          <w:szCs w:val="24"/>
          <w:lang w:val="ru-RU"/>
        </w:rPr>
        <w:t xml:space="preserve"> являются наиболее </w:t>
      </w:r>
      <w:r w:rsidR="00AD2678">
        <w:rPr>
          <w:rFonts w:ascii="Times New Roman" w:hAnsi="Times New Roman" w:cs="Times New Roman"/>
          <w:sz w:val="24"/>
          <w:szCs w:val="24"/>
          <w:lang w:val="ru-RU"/>
        </w:rPr>
        <w:t>уязвим</w:t>
      </w:r>
      <w:r w:rsidR="00471886">
        <w:rPr>
          <w:rFonts w:ascii="Times New Roman" w:hAnsi="Times New Roman" w:cs="Times New Roman"/>
          <w:sz w:val="24"/>
          <w:szCs w:val="24"/>
          <w:lang w:val="ru-RU"/>
        </w:rPr>
        <w:t>ыми к изменениям окружающей среды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3DA4" w:rsidRPr="00213DA4" w:rsidRDefault="00213DA4" w:rsidP="00213DA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С целью </w:t>
      </w:r>
      <w:r w:rsidR="00107C6C" w:rsidRPr="00107C6C">
        <w:rPr>
          <w:rFonts w:ascii="Times New Roman" w:hAnsi="Times New Roman" w:cs="Times New Roman"/>
          <w:sz w:val="24"/>
          <w:szCs w:val="24"/>
          <w:lang w:val="ru-RU"/>
        </w:rPr>
        <w:t>сохранения редких и находящихся под угрозой исчезновения видов</w:t>
      </w:r>
      <w:r w:rsidR="00107C6C" w:rsidRPr="00107C6C">
        <w:rPr>
          <w:spacing w:val="1"/>
          <w:sz w:val="24"/>
          <w:szCs w:val="24"/>
          <w:shd w:val="clear" w:color="auto" w:fill="FFFFFF"/>
          <w:lang w:val="ru-RU"/>
        </w:rPr>
        <w:t xml:space="preserve"> 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Международный союз охраны природы (МСОП) ведёт «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IUCN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Red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List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Threatened</w:t>
      </w:r>
      <w:r w:rsidR="00AD2678" w:rsidRPr="00AD26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D2678" w:rsidRPr="004A1412">
        <w:rPr>
          <w:rFonts w:ascii="Times New Roman" w:hAnsi="Times New Roman" w:cs="Times New Roman"/>
          <w:color w:val="000000"/>
          <w:sz w:val="24"/>
          <w:szCs w:val="24"/>
        </w:rPr>
        <w:t>Species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». Красный список МСОП каждый год обновляется. В 2018 г. доля видов растений, внесённых в этот список, в общем количестве описанных видов состав</w:t>
      </w:r>
      <w:r w:rsidR="00D05925">
        <w:rPr>
          <w:rFonts w:ascii="Times New Roman" w:hAnsi="Times New Roman" w:cs="Times New Roman"/>
          <w:sz w:val="24"/>
          <w:szCs w:val="24"/>
          <w:lang w:val="ru-RU"/>
        </w:rPr>
        <w:t>ила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8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. Для водорослей этот показатель на порядок меньше: для зелёных (в том числе харовых) – 0,2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, красных – 0,8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и охрофитовых – 0,4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. Для сравнения, голосеменные растения н</w:t>
      </w:r>
      <w:r w:rsidR="00AD267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96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в Красном списке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3DA4" w:rsidRPr="00213DA4" w:rsidRDefault="00213DA4" w:rsidP="00213DA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3DA4">
        <w:rPr>
          <w:rFonts w:ascii="Times New Roman" w:hAnsi="Times New Roman" w:cs="Times New Roman"/>
          <w:sz w:val="24"/>
          <w:szCs w:val="24"/>
          <w:lang w:val="ru-RU"/>
        </w:rPr>
        <w:t>В России с правовой точки зрения категория «редкие и находящиеся под угрозой исчезновения» включает виды, занесённые в Красную книгу Р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(федеральный уровень охраны) и Красные книги субъектов Российской Федерации (региональный уровень охраны).</w:t>
      </w:r>
      <w:r w:rsidR="00AD26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Доля 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lastRenderedPageBreak/>
        <w:t>видов, занесённых в Красную книгу РФ, в общем биоразнообразии (описанные виды) на территории России составляет для растений в целом</w:t>
      </w:r>
      <w:r w:rsidR="00D0592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5925">
        <w:rPr>
          <w:rFonts w:ascii="Times New Roman" w:hAnsi="Times New Roman" w:cs="Times New Roman"/>
          <w:sz w:val="24"/>
          <w:szCs w:val="24"/>
          <w:lang w:val="ru-RU"/>
        </w:rPr>
        <w:t xml:space="preserve">по различным оценкам, 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2–4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, для водорослей – 0,3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13DA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3DA4" w:rsidRDefault="00213DA4" w:rsidP="007A62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настоящей работе проанализирован видовой состав водорослей, внесённых в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 xml:space="preserve">все </w:t>
      </w:r>
      <w:r>
        <w:rPr>
          <w:rFonts w:ascii="Times New Roman" w:hAnsi="Times New Roman" w:cs="Times New Roman"/>
          <w:sz w:val="24"/>
          <w:szCs w:val="24"/>
          <w:lang w:val="ru-RU"/>
        </w:rPr>
        <w:t>региональные Красные книги Российской Федерации. Рассмотрены проблемы, связанные с составлением красных списков водорослей.</w:t>
      </w:r>
    </w:p>
    <w:p w:rsidR="00C81339" w:rsidRDefault="002134C5" w:rsidP="007A62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34C5">
        <w:rPr>
          <w:rFonts w:ascii="Times New Roman" w:hAnsi="Times New Roman" w:cs="Times New Roman"/>
          <w:b/>
          <w:sz w:val="24"/>
          <w:szCs w:val="24"/>
          <w:lang w:val="ru-RU"/>
        </w:rPr>
        <w:t>Видовой состав водорослей, занесённых в региональные Красные книги Российской Федерации.</w:t>
      </w:r>
      <w:r w:rsidRPr="009B7C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о результатам п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>роведён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ного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 xml:space="preserve"> анализ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1C23" w:rsidRPr="00FA1C23">
        <w:rPr>
          <w:rFonts w:ascii="Times New Roman" w:hAnsi="Times New Roman" w:cs="Times New Roman"/>
          <w:sz w:val="24"/>
          <w:szCs w:val="24"/>
          <w:lang w:val="ru-RU"/>
        </w:rPr>
        <w:t>региональны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FA1C23" w:rsidRPr="00FA1C23">
        <w:rPr>
          <w:rFonts w:ascii="Times New Roman" w:hAnsi="Times New Roman" w:cs="Times New Roman"/>
          <w:sz w:val="24"/>
          <w:szCs w:val="24"/>
          <w:lang w:val="ru-RU"/>
        </w:rPr>
        <w:t xml:space="preserve"> перечн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FA1C23" w:rsidRPr="00FA1C23">
        <w:rPr>
          <w:rFonts w:ascii="Times New Roman" w:hAnsi="Times New Roman" w:cs="Times New Roman"/>
          <w:sz w:val="24"/>
          <w:szCs w:val="24"/>
          <w:lang w:val="ru-RU"/>
        </w:rPr>
        <w:t xml:space="preserve"> редких и находящихся под угрозой исчезновения видов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 xml:space="preserve"> выявлено, что</w:t>
      </w:r>
      <w:r w:rsidR="00FA1C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 xml:space="preserve"> настоящее время в региональные Красные книги внесены </w:t>
      </w:r>
      <w:r w:rsidR="00C81339" w:rsidRPr="00AA6FED">
        <w:rPr>
          <w:rFonts w:ascii="Times New Roman" w:hAnsi="Times New Roman" w:cs="Times New Roman"/>
          <w:sz w:val="24"/>
          <w:szCs w:val="24"/>
          <w:lang w:val="ru-RU"/>
        </w:rPr>
        <w:t>26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C81339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81339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водорослей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 xml:space="preserve">. На </w:t>
      </w:r>
      <w:r w:rsidR="009B7C3B" w:rsidRPr="00063961">
        <w:rPr>
          <w:rFonts w:ascii="Times New Roman" w:hAnsi="Times New Roman" w:cs="Times New Roman"/>
          <w:i/>
          <w:sz w:val="24"/>
          <w:szCs w:val="24"/>
          <w:lang w:val="ru-RU"/>
        </w:rPr>
        <w:t>рис</w:t>
      </w:r>
      <w:r w:rsidR="00063961" w:rsidRPr="0006396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9B7C3B" w:rsidRPr="000639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1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 xml:space="preserve"> показано распределение охраняемых на </w:t>
      </w:r>
      <w:r w:rsidR="009B5AA2">
        <w:rPr>
          <w:rFonts w:ascii="Times New Roman" w:hAnsi="Times New Roman" w:cs="Times New Roman"/>
          <w:sz w:val="24"/>
          <w:szCs w:val="24"/>
          <w:lang w:val="ru-RU"/>
        </w:rPr>
        <w:t>региональном</w:t>
      </w:r>
      <w:r w:rsidR="009B7C3B">
        <w:rPr>
          <w:rFonts w:ascii="Times New Roman" w:hAnsi="Times New Roman" w:cs="Times New Roman"/>
          <w:sz w:val="24"/>
          <w:szCs w:val="24"/>
          <w:lang w:val="ru-RU"/>
        </w:rPr>
        <w:t xml:space="preserve"> уровне водорослей по групповому составу.</w:t>
      </w:r>
      <w:r w:rsidR="009B5AA2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Количество видов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B5A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 xml:space="preserve">внесённых в региональные Красные книги субъектов РФ, </w:t>
      </w:r>
      <w:r w:rsidR="009B5AA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 xml:space="preserve">различных </w:t>
      </w:r>
      <w:r w:rsidR="009B5AA2">
        <w:rPr>
          <w:rFonts w:ascii="Times New Roman" w:hAnsi="Times New Roman" w:cs="Times New Roman"/>
          <w:sz w:val="24"/>
          <w:szCs w:val="24"/>
          <w:lang w:val="ru-RU"/>
        </w:rPr>
        <w:t>группах водорослей отображено в таблице.</w:t>
      </w:r>
    </w:p>
    <w:p w:rsidR="008861CF" w:rsidRDefault="008861CF" w:rsidP="007A62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7C3B" w:rsidRDefault="008861CF" w:rsidP="009B7C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5992" cy="19354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Диаграмма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92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66" w:rsidRDefault="00996B66" w:rsidP="009B7C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B7C3B" w:rsidRDefault="009B7C3B" w:rsidP="009B7C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581A">
        <w:rPr>
          <w:rFonts w:ascii="Times New Roman" w:hAnsi="Times New Roman" w:cs="Times New Roman"/>
          <w:i/>
          <w:sz w:val="24"/>
          <w:szCs w:val="24"/>
          <w:lang w:val="ru-RU"/>
        </w:rPr>
        <w:t>Рис. 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5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Распределение охраняемых на </w:t>
      </w:r>
      <w:r w:rsidR="009B5AA2" w:rsidRPr="0053581A">
        <w:rPr>
          <w:rFonts w:ascii="Times New Roman" w:hAnsi="Times New Roman" w:cs="Times New Roman"/>
          <w:b/>
          <w:sz w:val="24"/>
          <w:szCs w:val="24"/>
          <w:lang w:val="ru-RU"/>
        </w:rPr>
        <w:t>региональном</w:t>
      </w:r>
      <w:r w:rsidRPr="00535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уровне водорослей по групповому составу</w:t>
      </w:r>
    </w:p>
    <w:p w:rsidR="00996B66" w:rsidRDefault="00996B66" w:rsidP="007A62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861CF" w:rsidRDefault="008861CF" w:rsidP="007A624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3961" w:rsidRDefault="0053581A" w:rsidP="000639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3961">
        <w:rPr>
          <w:rFonts w:ascii="Times New Roman" w:hAnsi="Times New Roman" w:cs="Times New Roman"/>
          <w:sz w:val="24"/>
          <w:szCs w:val="24"/>
          <w:lang w:val="ru-RU"/>
        </w:rPr>
        <w:t>Таблица</w:t>
      </w:r>
    </w:p>
    <w:p w:rsidR="00E919D7" w:rsidRDefault="00E919D7" w:rsidP="00535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35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Количество </w:t>
      </w:r>
      <w:r w:rsidR="008415C5" w:rsidRPr="00535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видов </w:t>
      </w:r>
      <w:r w:rsidRPr="00535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различных групп водорослей, внесённых в региональные </w:t>
      </w:r>
      <w:r w:rsidR="00063961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53581A">
        <w:rPr>
          <w:rFonts w:ascii="Times New Roman" w:hAnsi="Times New Roman" w:cs="Times New Roman"/>
          <w:b/>
          <w:sz w:val="24"/>
          <w:szCs w:val="24"/>
          <w:lang w:val="ru-RU"/>
        </w:rPr>
        <w:t>расные книги</w:t>
      </w:r>
    </w:p>
    <w:tbl>
      <w:tblPr>
        <w:tblStyle w:val="a9"/>
        <w:tblW w:w="10082" w:type="dxa"/>
        <w:tblInd w:w="-176" w:type="dxa"/>
        <w:tblLayout w:type="fixed"/>
        <w:tblLook w:val="04A0"/>
      </w:tblPr>
      <w:tblGrid>
        <w:gridCol w:w="2978"/>
        <w:gridCol w:w="598"/>
        <w:gridCol w:w="598"/>
        <w:gridCol w:w="599"/>
        <w:gridCol w:w="598"/>
        <w:gridCol w:w="599"/>
        <w:gridCol w:w="599"/>
        <w:gridCol w:w="598"/>
        <w:gridCol w:w="599"/>
        <w:gridCol w:w="599"/>
        <w:gridCol w:w="1717"/>
      </w:tblGrid>
      <w:tr w:rsidR="009B7C3B" w:rsidRPr="007A624A" w:rsidTr="009B7C3B">
        <w:trPr>
          <w:cantSplit/>
          <w:trHeight w:val="1717"/>
        </w:trPr>
        <w:tc>
          <w:tcPr>
            <w:tcW w:w="2978" w:type="dxa"/>
            <w:vAlign w:val="center"/>
          </w:tcPr>
          <w:p w:rsidR="009B7C3B" w:rsidRPr="007A624A" w:rsidRDefault="009B7C3B" w:rsidP="000639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 Р</w:t>
            </w:r>
            <w:r w:rsidR="000639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</w:p>
        </w:tc>
        <w:tc>
          <w:tcPr>
            <w:tcW w:w="598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Синезелёные</w:t>
            </w:r>
          </w:p>
        </w:tc>
        <w:tc>
          <w:tcPr>
            <w:tcW w:w="598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Красные</w:t>
            </w:r>
          </w:p>
        </w:tc>
        <w:tc>
          <w:tcPr>
            <w:tcW w:w="599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Харовые</w:t>
            </w:r>
          </w:p>
        </w:tc>
        <w:tc>
          <w:tcPr>
            <w:tcW w:w="598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Зелёные</w:t>
            </w:r>
          </w:p>
        </w:tc>
        <w:tc>
          <w:tcPr>
            <w:tcW w:w="599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Бурые</w:t>
            </w:r>
          </w:p>
        </w:tc>
        <w:tc>
          <w:tcPr>
            <w:tcW w:w="599" w:type="dxa"/>
            <w:textDirection w:val="btLr"/>
            <w:vAlign w:val="center"/>
          </w:tcPr>
          <w:p w:rsidR="009B7C3B" w:rsidRPr="007A624A" w:rsidRDefault="009B7C3B" w:rsidP="00183E1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3E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Жёлтоз</w:t>
            </w: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елёные</w:t>
            </w:r>
          </w:p>
        </w:tc>
        <w:tc>
          <w:tcPr>
            <w:tcW w:w="598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Золотистые</w:t>
            </w:r>
          </w:p>
        </w:tc>
        <w:tc>
          <w:tcPr>
            <w:tcW w:w="599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Диатомовые</w:t>
            </w:r>
          </w:p>
        </w:tc>
        <w:tc>
          <w:tcPr>
            <w:tcW w:w="599" w:type="dxa"/>
            <w:textDirection w:val="btLr"/>
            <w:vAlign w:val="center"/>
          </w:tcPr>
          <w:p w:rsidR="009B7C3B" w:rsidRPr="007A624A" w:rsidRDefault="009B7C3B" w:rsidP="009B7C3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Гаптофитовые</w:t>
            </w:r>
          </w:p>
        </w:tc>
        <w:tc>
          <w:tcPr>
            <w:tcW w:w="1717" w:type="dxa"/>
            <w:vAlign w:val="center"/>
          </w:tcPr>
          <w:p w:rsidR="009B7C3B" w:rsidRPr="007A624A" w:rsidRDefault="009B7C3B" w:rsidP="008861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="008861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ичество</w:t>
            </w:r>
            <w:r w:rsidRPr="007A62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видов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Приморский край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Новгородская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Татарстан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Камчатский край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Крым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Псковская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Санкт-Петербург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Краснодарский край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Вологодская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Сахалинская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Севастополь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Ставропольский край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 w:rsidP="000639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Удмуртская </w:t>
            </w:r>
            <w:r w:rsidR="000639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еспублика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Ненецкий АО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Коми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Бурятия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Марий Эл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Волгоградская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Калужская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Нижегородская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Мордовия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Чувашия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Челябинская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Костромская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Курганская область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7C3B" w:rsidRPr="007A624A" w:rsidTr="009B7C3B">
        <w:tc>
          <w:tcPr>
            <w:tcW w:w="2978" w:type="dxa"/>
            <w:vAlign w:val="center"/>
          </w:tcPr>
          <w:p w:rsidR="009B7C3B" w:rsidRPr="008415C5" w:rsidRDefault="009B7C3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Саха (Якутия)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8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 w:rsidP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9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17" w:type="dxa"/>
            <w:vAlign w:val="center"/>
          </w:tcPr>
          <w:p w:rsidR="009B7C3B" w:rsidRPr="008415C5" w:rsidRDefault="009B7C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8415C5" w:rsidRDefault="008415C5" w:rsidP="00A10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5AA2" w:rsidRPr="00DE31EE" w:rsidRDefault="009B5AA2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31EE">
        <w:rPr>
          <w:rFonts w:ascii="Times New Roman" w:hAnsi="Times New Roman" w:cs="Times New Roman"/>
          <w:i/>
          <w:sz w:val="24"/>
          <w:szCs w:val="24"/>
          <w:lang w:val="ru-RU"/>
        </w:rPr>
        <w:t>Синезелёные водоросли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9B5AA2">
        <w:rPr>
          <w:rFonts w:ascii="Times New Roman" w:hAnsi="Times New Roman" w:cs="Times New Roman"/>
          <w:sz w:val="24"/>
          <w:szCs w:val="24"/>
          <w:lang w:val="ru-RU"/>
        </w:rPr>
        <w:t>Cyanobacteria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 xml:space="preserve"> – древнейшая группа прокариотических фотоавтотрофных организмов, насчитывающая около 2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 xml:space="preserve"> видов. Синезел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>ные водоросли распространены повсеместно: в пресных и сол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>ных водо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>мах, в горячих источниках, в почве и на е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DE31EE">
        <w:rPr>
          <w:rFonts w:ascii="Times New Roman" w:hAnsi="Times New Roman" w:cs="Times New Roman"/>
          <w:sz w:val="24"/>
          <w:szCs w:val="24"/>
          <w:lang w:val="ru-RU"/>
        </w:rPr>
        <w:t xml:space="preserve"> поверхности. Поскольку они единственные из фотоавтотрофных организмов способны обогащать почву азотом, часто вступают в симбиотические отношения с высшими растениями, входят в состав лишайников. </w:t>
      </w:r>
    </w:p>
    <w:p w:rsidR="009B5AA2" w:rsidRPr="001A49C8" w:rsidRDefault="009B5AA2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>синезелёны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водорослям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имеющих 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>охра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>й статус</w:t>
      </w:r>
      <w:r w:rsidR="00402AD0">
        <w:rPr>
          <w:rFonts w:ascii="Times New Roman" w:hAnsi="Times New Roman" w:cs="Times New Roman"/>
          <w:sz w:val="24"/>
          <w:szCs w:val="24"/>
          <w:lang w:val="ru-RU"/>
        </w:rPr>
        <w:t xml:space="preserve"> на региональном уровне,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отнесено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48 </w:t>
      </w:r>
      <w:r>
        <w:rPr>
          <w:rFonts w:ascii="Times New Roman" w:hAnsi="Times New Roman" w:cs="Times New Roman"/>
          <w:sz w:val="24"/>
          <w:szCs w:val="24"/>
          <w:lang w:val="ru-RU"/>
        </w:rPr>
        <w:t>видов (18,1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Эти водоросли включены в региональные 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 xml:space="preserve">Красные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книги 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 xml:space="preserve">16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>субъект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 xml:space="preserve"> основном 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 xml:space="preserve">это субъекты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>Европейск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(ЕТР)</w:t>
      </w:r>
      <w:r w:rsidR="00C12DE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2DE4">
        <w:rPr>
          <w:rFonts w:ascii="Times New Roman" w:hAnsi="Times New Roman" w:cs="Times New Roman"/>
          <w:sz w:val="24"/>
          <w:szCs w:val="24"/>
          <w:lang w:val="ru-RU"/>
        </w:rPr>
        <w:t>а также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>Камчатск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 xml:space="preserve"> и Приморск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8A1ECB">
        <w:rPr>
          <w:rFonts w:ascii="Times New Roman" w:hAnsi="Times New Roman" w:cs="Times New Roman"/>
          <w:sz w:val="24"/>
          <w:szCs w:val="24"/>
          <w:lang w:val="ru-RU"/>
        </w:rPr>
        <w:t xml:space="preserve"> края. 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>По видовому богатству выделяются Ленинградская область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 xml:space="preserve"> (20 видов)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с 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A49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9C8" w:rsidRPr="001A49C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</w:t>
      </w:r>
      <w:r w:rsidR="0006396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="0074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(10 видов)</w:t>
      </w:r>
      <w:r w:rsidR="001A49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Новгородская область </w:t>
      </w:r>
      <w:r w:rsidR="0074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(7 видов) </w:t>
      </w:r>
      <w:r w:rsidR="001A49C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Камчатский край</w:t>
      </w:r>
      <w:r w:rsidR="0074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(7 видов)</w:t>
      </w:r>
      <w:r w:rsidR="001A49C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74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 </w:t>
      </w:r>
      <w:r w:rsidR="00746935" w:rsidRPr="00BD352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Nostoc pruniforme</w:t>
      </w:r>
      <w:r w:rsidR="007469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D352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охраняется в 8 субъектах северо-западной и центральной част</w:t>
      </w:r>
      <w:r w:rsidR="00D0592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</w:t>
      </w:r>
      <w:r w:rsidR="00BD35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ЕТР</w:t>
      </w:r>
      <w:r w:rsidR="00CA03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CA036C">
        <w:rPr>
          <w:rFonts w:ascii="Times New Roman" w:hAnsi="Times New Roman" w:cs="Times New Roman"/>
          <w:sz w:val="24"/>
          <w:szCs w:val="24"/>
          <w:lang w:val="ru-RU"/>
        </w:rPr>
        <w:t>Вологодской, Новгородской</w:t>
      </w:r>
      <w:r w:rsidR="003A58C9" w:rsidRPr="00183E1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A036C" w:rsidRPr="00F971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036C">
        <w:rPr>
          <w:rFonts w:ascii="Times New Roman" w:hAnsi="Times New Roman" w:cs="Times New Roman"/>
          <w:sz w:val="24"/>
          <w:szCs w:val="24"/>
          <w:lang w:val="ru-RU"/>
        </w:rPr>
        <w:t xml:space="preserve">Кировской, Ленинградской </w:t>
      </w:r>
      <w:r w:rsidR="00CA036C" w:rsidRPr="003A58C9">
        <w:rPr>
          <w:rFonts w:ascii="Times New Roman" w:hAnsi="Times New Roman" w:cs="Times New Roman"/>
          <w:sz w:val="24"/>
          <w:szCs w:val="24"/>
          <w:lang w:val="ru-RU"/>
        </w:rPr>
        <w:t>област</w:t>
      </w:r>
      <w:r w:rsidR="00183E1D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="00CA036C" w:rsidRPr="00FF5DB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A036C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A036C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 Санкт-Петербург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A036C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A036C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r w:rsidR="003A58C9"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республиках </w:t>
      </w:r>
      <w:r w:rsidR="00183E1D">
        <w:rPr>
          <w:rFonts w:ascii="Times New Roman" w:hAnsi="Times New Roman" w:cs="Times New Roman"/>
          <w:sz w:val="24"/>
          <w:szCs w:val="24"/>
          <w:lang w:val="ru-RU"/>
        </w:rPr>
        <w:t xml:space="preserve">Марий </w:t>
      </w:r>
      <w:r w:rsidR="00CA036C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Эл, Татарстан </w:t>
      </w:r>
      <w:r w:rsidR="00CA036C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CA036C" w:rsidRPr="00FF5DB6">
        <w:rPr>
          <w:rFonts w:ascii="Times New Roman" w:hAnsi="Times New Roman" w:cs="Times New Roman"/>
          <w:sz w:val="24"/>
          <w:szCs w:val="24"/>
          <w:lang w:val="ru-RU"/>
        </w:rPr>
        <w:t>Коми</w:t>
      </w:r>
      <w:r w:rsidR="00BD352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A1ECB" w:rsidRDefault="008A1ECB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1ECB">
        <w:rPr>
          <w:rFonts w:ascii="Times New Roman" w:hAnsi="Times New Roman" w:cs="Times New Roman"/>
          <w:i/>
          <w:sz w:val="24"/>
          <w:szCs w:val="24"/>
          <w:lang w:val="ru-RU"/>
        </w:rPr>
        <w:t>Красные водоросли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1ECB">
        <w:rPr>
          <w:rFonts w:ascii="Times New Roman" w:hAnsi="Times New Roman" w:cs="Times New Roman"/>
          <w:sz w:val="24"/>
          <w:szCs w:val="24"/>
          <w:lang w:val="ru-RU"/>
        </w:rPr>
        <w:t>(Rhodophyta)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8A1ECB">
        <w:rPr>
          <w:rFonts w:ascii="Times New Roman" w:hAnsi="Times New Roman" w:cs="Times New Roman"/>
          <w:sz w:val="24"/>
          <w:szCs w:val="24"/>
          <w:lang w:val="ru-RU"/>
        </w:rPr>
        <w:t>обитатели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A1ECB">
        <w:rPr>
          <w:rFonts w:ascii="Times New Roman" w:hAnsi="Times New Roman" w:cs="Times New Roman"/>
          <w:sz w:val="24"/>
          <w:szCs w:val="24"/>
          <w:lang w:val="ru-RU"/>
        </w:rPr>
        <w:t xml:space="preserve"> прежде всего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A1ECB">
        <w:rPr>
          <w:rFonts w:ascii="Times New Roman" w:hAnsi="Times New Roman" w:cs="Times New Roman"/>
          <w:sz w:val="24"/>
          <w:szCs w:val="24"/>
          <w:lang w:val="ru-RU"/>
        </w:rPr>
        <w:t xml:space="preserve"> морских водоёмов, пресноводных представителей известно немного. Основные продуценты органического вещества на больших глубинах. Они являются кормом и укрытием для глубоководных морских животных.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A1ECB">
        <w:rPr>
          <w:rFonts w:ascii="Times New Roman" w:hAnsi="Times New Roman" w:cs="Times New Roman"/>
          <w:sz w:val="24"/>
          <w:szCs w:val="24"/>
          <w:lang w:val="ru-RU"/>
        </w:rPr>
        <w:t>Обычно это довольно крупные растения, но встречаются и микроскопические. Среди красных водорослей имеются одноклеточные (крайне редко), нитчатые и псевдопаренхимные формы; истинно паренхимные формы отсутствуют.</w:t>
      </w:r>
    </w:p>
    <w:p w:rsidR="009B5AA2" w:rsidRPr="00746935" w:rsidRDefault="00573D13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расны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водоросли </w:t>
      </w:r>
      <w:r w:rsidR="005E393C">
        <w:rPr>
          <w:rFonts w:ascii="Times New Roman" w:hAnsi="Times New Roman" w:cs="Times New Roman"/>
          <w:sz w:val="24"/>
          <w:szCs w:val="24"/>
          <w:lang w:val="ru-RU"/>
        </w:rPr>
        <w:t xml:space="preserve">(самая многочисленная группа) </w:t>
      </w:r>
      <w:r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65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видов – почти четверть (24,5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всех охраняемых на региональном уровне водорослей. </w:t>
      </w:r>
      <w:r w:rsidR="00BD11BA">
        <w:rPr>
          <w:rFonts w:ascii="Times New Roman" w:hAnsi="Times New Roman" w:cs="Times New Roman"/>
          <w:sz w:val="24"/>
          <w:szCs w:val="24"/>
          <w:lang w:val="ru-RU"/>
        </w:rPr>
        <w:t xml:space="preserve">Охраняются в 23 субъектах РФ. 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Наи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>больш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 xml:space="preserve">е количество красных водорослей </w:t>
      </w:r>
      <w:r w:rsidR="007F5E76" w:rsidRPr="00183E1D">
        <w:rPr>
          <w:rFonts w:ascii="Times New Roman" w:hAnsi="Times New Roman" w:cs="Times New Roman"/>
          <w:sz w:val="24"/>
          <w:szCs w:val="24"/>
          <w:lang w:val="ru-RU"/>
        </w:rPr>
        <w:t>внесено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 xml:space="preserve">в Красные книги 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 xml:space="preserve"> Приморско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F5E76">
        <w:rPr>
          <w:rFonts w:ascii="Times New Roman" w:hAnsi="Times New Roman" w:cs="Times New Roman"/>
          <w:sz w:val="24"/>
          <w:szCs w:val="24"/>
          <w:lang w:val="ru-RU"/>
        </w:rPr>
        <w:t>27 видов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) и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 Камчатско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 xml:space="preserve">(10 видов) 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>кра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 xml:space="preserve">ёв, а также 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>по 7 видов в Сахалинской области и Республик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 Крым. Охраняются эти водоросли </w:t>
      </w:r>
      <w:r w:rsidR="00B4546E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в субъектах 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 xml:space="preserve">центральной части 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ЕТР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4546E">
        <w:rPr>
          <w:rFonts w:ascii="Times New Roman" w:hAnsi="Times New Roman" w:cs="Times New Roman"/>
          <w:sz w:val="24"/>
          <w:szCs w:val="24"/>
          <w:lang w:val="ru-RU"/>
        </w:rPr>
        <w:t>При этом некоторые в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>ид</w:t>
      </w:r>
      <w:r w:rsidR="00B4546E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охраняются в нескольких, в основном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>близко расположенных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>регионах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. Так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вид </w:t>
      </w:r>
      <w:r w:rsidR="00046B65" w:rsidRPr="00EC2968">
        <w:rPr>
          <w:rFonts w:ascii="Times New Roman" w:hAnsi="Times New Roman" w:cs="Times New Roman"/>
          <w:i/>
          <w:sz w:val="24"/>
          <w:szCs w:val="24"/>
          <w:lang w:val="ru-RU"/>
        </w:rPr>
        <w:t>Batrachospermum moniliforme</w:t>
      </w:r>
      <w:r w:rsidR="00046B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546E">
        <w:rPr>
          <w:rFonts w:ascii="Times New Roman" w:hAnsi="Times New Roman" w:cs="Times New Roman"/>
          <w:sz w:val="24"/>
          <w:szCs w:val="24"/>
          <w:lang w:val="ru-RU"/>
        </w:rPr>
        <w:t xml:space="preserve">включён в 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перечни</w:t>
      </w:r>
      <w:r w:rsidR="00B4546E">
        <w:rPr>
          <w:rFonts w:ascii="Times New Roman" w:hAnsi="Times New Roman" w:cs="Times New Roman"/>
          <w:sz w:val="24"/>
          <w:szCs w:val="24"/>
          <w:lang w:val="ru-RU"/>
        </w:rPr>
        <w:t xml:space="preserve"> 8 субъектов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северо-западн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>, северн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и центральн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част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 ЕТР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>Псковск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Новгородск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 Л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енинградск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, Кировск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, Калужск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Нижегородск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а также Республик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F31" w:rsidRPr="00FF5DB6">
        <w:rPr>
          <w:rFonts w:ascii="Times New Roman" w:hAnsi="Times New Roman" w:cs="Times New Roman"/>
          <w:sz w:val="24"/>
          <w:szCs w:val="24"/>
          <w:lang w:val="ru-RU"/>
        </w:rPr>
        <w:t>Марий Эл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и Ненецк</w:t>
      </w:r>
      <w:r w:rsidR="004A7354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АО</w:t>
      </w:r>
      <w:r w:rsidR="007F223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C296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 xml:space="preserve">ид </w:t>
      </w:r>
      <w:r w:rsidR="00746935" w:rsidRPr="00746935">
        <w:rPr>
          <w:rFonts w:ascii="Times New Roman" w:hAnsi="Times New Roman" w:cs="Times New Roman"/>
          <w:i/>
          <w:sz w:val="24"/>
          <w:szCs w:val="24"/>
          <w:lang w:val="ru-RU"/>
        </w:rPr>
        <w:t>Sirodotia suecica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 xml:space="preserve"> охраняется в </w:t>
      </w:r>
      <w:r w:rsidR="004A7354">
        <w:rPr>
          <w:rFonts w:ascii="Times New Roman" w:hAnsi="Times New Roman" w:cs="Times New Roman"/>
          <w:sz w:val="24"/>
          <w:szCs w:val="24"/>
          <w:lang w:val="ru-RU"/>
        </w:rPr>
        <w:t xml:space="preserve">субъектах, расположенных в 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>различных природных зон</w:t>
      </w:r>
      <w:r w:rsidR="004A7354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746935" w:rsidRPr="00746935">
        <w:rPr>
          <w:rFonts w:ascii="Times New Roman" w:hAnsi="Times New Roman" w:cs="Times New Roman"/>
          <w:sz w:val="24"/>
          <w:szCs w:val="24"/>
          <w:lang w:val="ru-RU"/>
        </w:rPr>
        <w:t>Вологодская область, Республика Бурятия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46935" w:rsidRPr="00746935">
        <w:rPr>
          <w:rFonts w:ascii="Times New Roman" w:hAnsi="Times New Roman" w:cs="Times New Roman"/>
          <w:sz w:val="24"/>
          <w:szCs w:val="24"/>
          <w:lang w:val="ru-RU"/>
        </w:rPr>
        <w:t xml:space="preserve"> Приморский край</w:t>
      </w:r>
      <w:r w:rsidR="0074693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6935" w:rsidRPr="00BD352A" w:rsidRDefault="00BD352A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52A">
        <w:rPr>
          <w:rFonts w:ascii="Times New Roman" w:hAnsi="Times New Roman" w:cs="Times New Roman"/>
          <w:i/>
          <w:sz w:val="24"/>
          <w:szCs w:val="24"/>
          <w:lang w:val="ru-RU"/>
        </w:rPr>
        <w:t>Харовые водоросли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(Charophyta)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представляют собой своеобразную высокоорганизованную группу макроскопических пресноводных водорослей</w:t>
      </w:r>
      <w:r>
        <w:rPr>
          <w:rFonts w:ascii="Times New Roman" w:hAnsi="Times New Roman" w:cs="Times New Roman"/>
          <w:sz w:val="24"/>
          <w:szCs w:val="24"/>
          <w:lang w:val="ru-RU"/>
        </w:rPr>
        <w:t>. О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битаю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 xml:space="preserve"> преимущественно в пресноводных водо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мах с чистой спокойной водой, как правило, образуя обширные заросли, сплошным ковром покрывающие дно. Для многих из них необходимо повышенное содержание извести в воде. Некоторые харовые могут обитать и в солоноватых водах.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Харовые водоросли имеют большое значение в образовании органического вещества в водо</w:t>
      </w:r>
      <w:r w:rsidR="004A7354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BD352A">
        <w:rPr>
          <w:rFonts w:ascii="Times New Roman" w:hAnsi="Times New Roman" w:cs="Times New Roman"/>
          <w:sz w:val="24"/>
          <w:szCs w:val="24"/>
          <w:lang w:val="ru-RU"/>
        </w:rPr>
        <w:t>мах, их самоочищении, являются своеобразными эконишами и кормовой базой для водных животных.</w:t>
      </w:r>
    </w:p>
    <w:p w:rsidR="00EF1D3A" w:rsidRPr="008E3F31" w:rsidRDefault="00BD352A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352A">
        <w:rPr>
          <w:rFonts w:ascii="Times New Roman" w:hAnsi="Times New Roman" w:cs="Times New Roman"/>
          <w:sz w:val="24"/>
          <w:szCs w:val="24"/>
          <w:lang w:val="ru-RU"/>
        </w:rPr>
        <w:t>Харовые водоросли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составляют вторую по количеству </w:t>
      </w:r>
      <w:r w:rsidR="005E393C">
        <w:rPr>
          <w:rFonts w:ascii="Times New Roman" w:hAnsi="Times New Roman" w:cs="Times New Roman"/>
          <w:sz w:val="24"/>
          <w:szCs w:val="24"/>
          <w:lang w:val="ru-RU"/>
        </w:rPr>
        <w:t xml:space="preserve">видов группу охраняемых на региональном уровне водорослей –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59</w:t>
      </w:r>
      <w:r w:rsidR="005E393C">
        <w:rPr>
          <w:rFonts w:ascii="Times New Roman" w:hAnsi="Times New Roman" w:cs="Times New Roman"/>
          <w:sz w:val="24"/>
          <w:szCs w:val="24"/>
          <w:lang w:val="ru-RU"/>
        </w:rPr>
        <w:t xml:space="preserve"> видов (22,3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5E393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; о</w:t>
      </w:r>
      <w:r w:rsidR="00BD11BA">
        <w:rPr>
          <w:rFonts w:ascii="Times New Roman" w:hAnsi="Times New Roman" w:cs="Times New Roman"/>
          <w:sz w:val="24"/>
          <w:szCs w:val="24"/>
          <w:lang w:val="ru-RU"/>
        </w:rPr>
        <w:t>храняются в 21 субъекте РФ</w:t>
      </w:r>
      <w:r w:rsidR="00C12DE4">
        <w:rPr>
          <w:rFonts w:ascii="Times New Roman" w:hAnsi="Times New Roman" w:cs="Times New Roman"/>
          <w:sz w:val="24"/>
          <w:szCs w:val="24"/>
          <w:lang w:val="ru-RU"/>
        </w:rPr>
        <w:t xml:space="preserve">, в основном ЕТР, а также </w:t>
      </w:r>
      <w:r w:rsidR="0081550B">
        <w:rPr>
          <w:rFonts w:ascii="Times New Roman" w:hAnsi="Times New Roman" w:cs="Times New Roman"/>
          <w:sz w:val="24"/>
          <w:szCs w:val="24"/>
          <w:lang w:val="ru-RU"/>
        </w:rPr>
        <w:t xml:space="preserve">по одному виду </w:t>
      </w:r>
      <w:r w:rsidR="00C12DE4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C12DE4">
        <w:rPr>
          <w:rFonts w:ascii="Times New Roman" w:hAnsi="Times New Roman" w:cs="Times New Roman"/>
          <w:sz w:val="24"/>
          <w:szCs w:val="24"/>
          <w:lang w:val="ru-RU"/>
        </w:rPr>
        <w:t xml:space="preserve">еспубликах Бурятия и </w:t>
      </w:r>
      <w:r w:rsidR="00C12DE4" w:rsidRPr="00C12DE4">
        <w:rPr>
          <w:rFonts w:ascii="Times New Roman" w:hAnsi="Times New Roman" w:cs="Times New Roman"/>
          <w:sz w:val="24"/>
          <w:szCs w:val="24"/>
          <w:lang w:val="ru-RU"/>
        </w:rPr>
        <w:t>Саха (Якутия)</w:t>
      </w:r>
      <w:r w:rsidR="00BD11B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F1D3A">
        <w:rPr>
          <w:rFonts w:ascii="Times New Roman" w:hAnsi="Times New Roman" w:cs="Times New Roman"/>
          <w:sz w:val="24"/>
          <w:szCs w:val="24"/>
          <w:lang w:val="ru-RU"/>
        </w:rPr>
        <w:t xml:space="preserve">По количеству видов выделяются: </w:t>
      </w:r>
      <w:r w:rsidR="00EF1D3A" w:rsidRPr="00EF1D3A">
        <w:rPr>
          <w:rFonts w:ascii="Times New Roman" w:hAnsi="Times New Roman" w:cs="Times New Roman"/>
          <w:sz w:val="24"/>
          <w:szCs w:val="24"/>
          <w:lang w:val="ru-RU"/>
        </w:rPr>
        <w:t>Ленинградская область</w:t>
      </w:r>
      <w:r w:rsidR="00EF1D3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F1D3A" w:rsidRPr="00EF1D3A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EF1D3A">
        <w:rPr>
          <w:rFonts w:ascii="Times New Roman" w:hAnsi="Times New Roman" w:cs="Times New Roman"/>
          <w:sz w:val="24"/>
          <w:szCs w:val="24"/>
          <w:lang w:val="ru-RU"/>
        </w:rPr>
        <w:t xml:space="preserve"> видов, </w:t>
      </w:r>
      <w:r w:rsidR="00EF1D3A" w:rsidRPr="00EF1D3A">
        <w:rPr>
          <w:rFonts w:ascii="Times New Roman" w:hAnsi="Times New Roman" w:cs="Times New Roman"/>
          <w:sz w:val="24"/>
          <w:szCs w:val="24"/>
          <w:lang w:val="ru-RU"/>
        </w:rPr>
        <w:t>Новгородская область</w:t>
      </w:r>
      <w:r w:rsidR="00EF1D3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46648A" w:rsidRPr="00EF1D3A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6648A" w:rsidRPr="00EF1D3A">
        <w:rPr>
          <w:rFonts w:ascii="Times New Roman" w:hAnsi="Times New Roman" w:cs="Times New Roman"/>
          <w:sz w:val="24"/>
          <w:szCs w:val="24"/>
          <w:lang w:val="ru-RU"/>
        </w:rPr>
        <w:t>Республика Татарстан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 xml:space="preserve"> – 10 и </w:t>
      </w:r>
      <w:r w:rsidR="0046648A" w:rsidRPr="00EF1D3A">
        <w:rPr>
          <w:rFonts w:ascii="Times New Roman" w:hAnsi="Times New Roman" w:cs="Times New Roman"/>
          <w:sz w:val="24"/>
          <w:szCs w:val="24"/>
          <w:lang w:val="ru-RU"/>
        </w:rPr>
        <w:t xml:space="preserve">Псковская </w:t>
      </w:r>
      <w:r w:rsidR="0046648A" w:rsidRPr="00183E1D">
        <w:rPr>
          <w:rFonts w:ascii="Times New Roman" w:hAnsi="Times New Roman" w:cs="Times New Roman"/>
          <w:sz w:val="24"/>
          <w:szCs w:val="24"/>
          <w:lang w:val="ru-RU"/>
        </w:rPr>
        <w:t xml:space="preserve">область </w:t>
      </w:r>
      <w:r w:rsidR="003A58C9" w:rsidRPr="00183E1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3A58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 xml:space="preserve">9 видов. Вид </w:t>
      </w:r>
      <w:r w:rsidR="0046648A" w:rsidRPr="0046648A">
        <w:rPr>
          <w:rFonts w:ascii="Times New Roman" w:hAnsi="Times New Roman" w:cs="Times New Roman"/>
          <w:i/>
          <w:sz w:val="24"/>
          <w:szCs w:val="24"/>
          <w:lang w:val="ru-RU"/>
        </w:rPr>
        <w:t>Chara strigosa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 xml:space="preserve"> включён в региональные Красные книги пяти субъектов РФ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8E3F31" w:rsidRPr="008E3F31">
        <w:rPr>
          <w:rFonts w:ascii="Times New Roman" w:hAnsi="Times New Roman" w:cs="Times New Roman"/>
          <w:sz w:val="24"/>
          <w:szCs w:val="24"/>
          <w:lang w:val="ru-RU"/>
        </w:rPr>
        <w:t>Ленинградск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8E3F31" w:rsidRPr="008E3F31">
        <w:rPr>
          <w:rFonts w:ascii="Times New Roman" w:hAnsi="Times New Roman" w:cs="Times New Roman"/>
          <w:sz w:val="24"/>
          <w:szCs w:val="24"/>
          <w:lang w:val="ru-RU"/>
        </w:rPr>
        <w:t>, Псковск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8E3F31" w:rsidRPr="008E3F31">
        <w:rPr>
          <w:rFonts w:ascii="Times New Roman" w:hAnsi="Times New Roman" w:cs="Times New Roman"/>
          <w:sz w:val="24"/>
          <w:szCs w:val="24"/>
          <w:lang w:val="ru-RU"/>
        </w:rPr>
        <w:t>, Челябинск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8E3F31" w:rsidRPr="008E3F31">
        <w:rPr>
          <w:rFonts w:ascii="Times New Roman" w:hAnsi="Times New Roman" w:cs="Times New Roman"/>
          <w:sz w:val="24"/>
          <w:szCs w:val="24"/>
          <w:lang w:val="ru-RU"/>
        </w:rPr>
        <w:t>, Ярославск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ой област</w:t>
      </w:r>
      <w:r w:rsidR="004A7354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8E3F31" w:rsidRPr="008E3F31">
        <w:rPr>
          <w:rFonts w:ascii="Times New Roman" w:hAnsi="Times New Roman" w:cs="Times New Roman"/>
          <w:sz w:val="24"/>
          <w:szCs w:val="24"/>
          <w:lang w:val="ru-RU"/>
        </w:rPr>
        <w:t>Удмуртск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ой Республики.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>иды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Chara</w:t>
      </w:r>
      <w:r w:rsidR="0046648A" w:rsidRPr="008E3F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braunii</w:t>
      </w:r>
      <w:r w:rsidR="0046648A" w:rsidRPr="008E3F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Ch</w:t>
      </w:r>
      <w:r w:rsidR="0006396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46648A" w:rsidRPr="008E3F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filiformis</w:t>
      </w:r>
      <w:r w:rsidR="0046648A" w:rsidRPr="008E3F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Ch</w:t>
      </w:r>
      <w:r w:rsidR="0006396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46648A" w:rsidRPr="008E3F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6648A" w:rsidRPr="008E3F31">
        <w:rPr>
          <w:rFonts w:ascii="Times New Roman" w:hAnsi="Times New Roman" w:cs="Times New Roman"/>
          <w:i/>
          <w:sz w:val="24"/>
          <w:szCs w:val="24"/>
        </w:rPr>
        <w:t>vulgaris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имеют охранный статус в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>четырёх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>субъект</w:t>
      </w:r>
      <w:r w:rsidR="008E3F31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648A">
        <w:rPr>
          <w:rFonts w:ascii="Times New Roman" w:hAnsi="Times New Roman" w:cs="Times New Roman"/>
          <w:sz w:val="24"/>
          <w:szCs w:val="24"/>
          <w:lang w:val="ru-RU"/>
        </w:rPr>
        <w:t>РФ</w:t>
      </w:r>
      <w:r w:rsidR="0046648A" w:rsidRPr="008E3F3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F1D3A" w:rsidRPr="0051001D" w:rsidRDefault="00D2303C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8" w:tooltip="Зелёные водоросли" w:history="1">
        <w:r w:rsidR="00726CFB" w:rsidRPr="00726CFB">
          <w:rPr>
            <w:rFonts w:ascii="Times New Roman" w:hAnsi="Times New Roman" w:cs="Times New Roman"/>
            <w:i/>
            <w:sz w:val="24"/>
            <w:szCs w:val="24"/>
            <w:lang w:val="ru-RU"/>
          </w:rPr>
          <w:t>Зелёные водоросли</w:t>
        </w:r>
      </w:hyperlink>
      <w:r w:rsidR="00726CFB" w:rsidRPr="00726CFB">
        <w:rPr>
          <w:rFonts w:ascii="Times New Roman" w:hAnsi="Times New Roman" w:cs="Times New Roman"/>
          <w:sz w:val="24"/>
          <w:szCs w:val="24"/>
          <w:lang w:val="ru-RU"/>
        </w:rPr>
        <w:t xml:space="preserve"> (Chlorophyta) – группа низших растений</w:t>
      </w:r>
      <w:r w:rsidR="00726CF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26CFB" w:rsidRPr="00726C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6CFB">
        <w:rPr>
          <w:rFonts w:ascii="Times New Roman" w:hAnsi="Times New Roman" w:cs="Times New Roman"/>
          <w:sz w:val="24"/>
          <w:szCs w:val="24"/>
          <w:lang w:val="ru-RU"/>
        </w:rPr>
        <w:t xml:space="preserve">Из-за 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>сложности дифференциации этих растительных организмов оценивается только приблизительное количество видов (до 20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 xml:space="preserve">000). </w:t>
      </w:r>
      <w:r w:rsidR="008E628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 xml:space="preserve">ассматриваемый отдел </w:t>
      </w:r>
      <w:r w:rsidR="00C17874" w:rsidRPr="0051001D">
        <w:rPr>
          <w:rFonts w:ascii="Times New Roman" w:hAnsi="Times New Roman" w:cs="Times New Roman"/>
          <w:sz w:val="24"/>
          <w:szCs w:val="24"/>
          <w:lang w:val="ru-RU"/>
        </w:rPr>
        <w:t>считается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 xml:space="preserve"> самым обширным во вс</w:t>
      </w:r>
      <w:r w:rsidR="008E6287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>м растительном мире водо</w:t>
      </w:r>
      <w:r w:rsidR="00C17874" w:rsidRPr="0051001D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726CFB" w:rsidRPr="0051001D">
        <w:rPr>
          <w:rFonts w:ascii="Times New Roman" w:hAnsi="Times New Roman" w:cs="Times New Roman"/>
          <w:sz w:val="24"/>
          <w:szCs w:val="24"/>
          <w:lang w:val="ru-RU"/>
        </w:rPr>
        <w:t>мов.</w:t>
      </w:r>
      <w:r w:rsidR="00C17874" w:rsidRPr="0051001D">
        <w:rPr>
          <w:rFonts w:ascii="Times New Roman" w:hAnsi="Times New Roman" w:cs="Times New Roman"/>
          <w:sz w:val="24"/>
          <w:szCs w:val="24"/>
          <w:lang w:val="ru-RU"/>
        </w:rPr>
        <w:t xml:space="preserve"> Зелёные водоросли распространены в пресных и солёных водоёмах, в морях и океанах, наземных системах, на снегу и льду. Они обитают в водоёмах на малых глубинах, поскольку могут поглощать красные лучи света. </w:t>
      </w:r>
    </w:p>
    <w:p w:rsidR="009B5AA2" w:rsidRDefault="0051001D" w:rsidP="00510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региональные Красные книги внесены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29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видов зелёных водорослей, что составляет 10,9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всего видового состава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 xml:space="preserve"> охраняемых водорослей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Охраняются в 23 субъектах РФ, в основном по 1-2 видам в субъекте. Область распространения этих растений обширна: от Республики Крым до Мурманской области, от Ленинградской области до </w:t>
      </w:r>
      <w:r w:rsidR="00FA1CB7">
        <w:rPr>
          <w:rFonts w:ascii="Times New Roman" w:hAnsi="Times New Roman" w:cs="Times New Roman"/>
          <w:sz w:val="24"/>
          <w:szCs w:val="24"/>
          <w:lang w:val="ru-RU"/>
        </w:rPr>
        <w:t xml:space="preserve">Приморского края и Сахалинской области. Включены также в региональные Красные книги Республики Бурятии и Омской области. В Республике Татарстан охраняются 8 видов зелёных водорослей, в Республике Крым – 5 видов. Водоросль </w:t>
      </w:r>
      <w:r w:rsidR="00FA1CB7" w:rsidRPr="00FA1CB7">
        <w:rPr>
          <w:rFonts w:ascii="Times New Roman" w:hAnsi="Times New Roman" w:cs="Times New Roman"/>
          <w:i/>
          <w:sz w:val="24"/>
          <w:szCs w:val="24"/>
          <w:lang w:val="ru-RU"/>
        </w:rPr>
        <w:t>Hydrodictyon reticulatum</w:t>
      </w:r>
      <w:r w:rsidR="00FA1CB7">
        <w:rPr>
          <w:rFonts w:ascii="Times New Roman" w:hAnsi="Times New Roman" w:cs="Times New Roman"/>
          <w:sz w:val="24"/>
          <w:szCs w:val="24"/>
          <w:lang w:val="ru-RU"/>
        </w:rPr>
        <w:t xml:space="preserve"> внесена в региональные Красные книги четырёх близлежащих субъектов РФ.</w:t>
      </w:r>
    </w:p>
    <w:p w:rsidR="008D0240" w:rsidRPr="00FA7A88" w:rsidRDefault="008D0240" w:rsidP="0051001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7A88">
        <w:rPr>
          <w:rFonts w:ascii="Times New Roman" w:hAnsi="Times New Roman" w:cs="Times New Roman"/>
          <w:i/>
          <w:sz w:val="24"/>
          <w:szCs w:val="24"/>
          <w:lang w:val="ru-RU"/>
        </w:rPr>
        <w:t>Бурые</w:t>
      </w:r>
      <w:r w:rsidR="00FA7A88" w:rsidRPr="00FA7A8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A7A88">
        <w:rPr>
          <w:rFonts w:ascii="Times New Roman" w:hAnsi="Times New Roman" w:cs="Times New Roman"/>
          <w:i/>
          <w:sz w:val="24"/>
          <w:szCs w:val="24"/>
          <w:lang w:val="ru-RU"/>
        </w:rPr>
        <w:t>водоросли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229F" w:rsidRPr="00F40D51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5229F" w:rsidRPr="0015229F">
        <w:rPr>
          <w:rFonts w:ascii="Times New Roman" w:hAnsi="Times New Roman" w:cs="Times New Roman"/>
          <w:sz w:val="24"/>
          <w:szCs w:val="24"/>
          <w:lang w:val="ru-RU"/>
        </w:rPr>
        <w:t>Phaeophyceae</w:t>
      </w:r>
      <w:r w:rsidR="0015229F" w:rsidRPr="00F40D5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почти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исключительно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морские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растения,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7A88" w:rsidRPr="008D0240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несколько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вид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ов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растут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пресных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вод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>оёмах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екоторые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морские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виды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обитать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сильно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опресн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нных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участках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D0240">
        <w:rPr>
          <w:rFonts w:ascii="Times New Roman" w:hAnsi="Times New Roman" w:cs="Times New Roman"/>
          <w:sz w:val="24"/>
          <w:szCs w:val="24"/>
          <w:lang w:val="ru-RU"/>
        </w:rPr>
        <w:t>морей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. В этой группе насчитывается </w:t>
      </w:r>
      <w:r w:rsidR="00FA7A88" w:rsidRPr="00FA7A88">
        <w:rPr>
          <w:rFonts w:ascii="Times New Roman" w:hAnsi="Times New Roman" w:cs="Times New Roman"/>
          <w:sz w:val="24"/>
          <w:szCs w:val="24"/>
          <w:lang w:val="ru-RU"/>
        </w:rPr>
        <w:t>около 1500 видов.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7A88" w:rsidRPr="008D0240">
        <w:rPr>
          <w:rFonts w:ascii="Times New Roman" w:hAnsi="Times New Roman" w:cs="Times New Roman"/>
          <w:sz w:val="24"/>
          <w:szCs w:val="24"/>
          <w:lang w:val="ru-RU"/>
        </w:rPr>
        <w:t>Бурые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7A88" w:rsidRPr="008D0240">
        <w:rPr>
          <w:rFonts w:ascii="Times New Roman" w:hAnsi="Times New Roman" w:cs="Times New Roman"/>
          <w:sz w:val="24"/>
          <w:szCs w:val="24"/>
          <w:lang w:val="ru-RU"/>
        </w:rPr>
        <w:t>водоросли</w:t>
      </w:r>
      <w:r w:rsidR="00FA7A88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FA7A88" w:rsidRPr="00FA7A88">
        <w:rPr>
          <w:rFonts w:ascii="Times New Roman" w:hAnsi="Times New Roman" w:cs="Times New Roman"/>
          <w:sz w:val="24"/>
          <w:szCs w:val="24"/>
          <w:lang w:val="ru-RU"/>
        </w:rPr>
        <w:t xml:space="preserve"> один из основных источников органического вещества в прибрежной зоне, их заросли служат местом питания, укрытия и размножения многих 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 xml:space="preserve">видов </w:t>
      </w:r>
      <w:r w:rsidR="00FA7A88" w:rsidRPr="00FA7A88">
        <w:rPr>
          <w:rFonts w:ascii="Times New Roman" w:hAnsi="Times New Roman" w:cs="Times New Roman"/>
          <w:sz w:val="24"/>
          <w:szCs w:val="24"/>
          <w:lang w:val="ru-RU"/>
        </w:rPr>
        <w:t>животных.</w:t>
      </w:r>
    </w:p>
    <w:p w:rsidR="009B5AA2" w:rsidRPr="00A560C3" w:rsidRDefault="00272677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региональные Красные книги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восьми субъектов РФ включены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>33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вида (12,5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буры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водорослей: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Краснодарск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кра</w:t>
      </w:r>
      <w:r>
        <w:rPr>
          <w:rFonts w:ascii="Times New Roman" w:hAnsi="Times New Roman" w:cs="Times New Roman"/>
          <w:sz w:val="24"/>
          <w:szCs w:val="24"/>
          <w:lang w:val="ru-RU"/>
        </w:rPr>
        <w:t>е – 8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видов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Приморск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кра</w:t>
      </w:r>
      <w:r>
        <w:rPr>
          <w:rFonts w:ascii="Times New Roman" w:hAnsi="Times New Roman" w:cs="Times New Roman"/>
          <w:sz w:val="24"/>
          <w:szCs w:val="24"/>
          <w:lang w:val="ru-RU"/>
        </w:rPr>
        <w:t>е – 7, в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Ленинградск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– 6, в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Республик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Крым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Севастопол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по 5, в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Сахалинск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– 3, в 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>Ненецк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АО </w:t>
      </w:r>
      <w:r>
        <w:rPr>
          <w:rFonts w:ascii="Times New Roman" w:hAnsi="Times New Roman" w:cs="Times New Roman"/>
          <w:sz w:val="24"/>
          <w:szCs w:val="24"/>
          <w:lang w:val="ru-RU"/>
        </w:rPr>
        <w:t>и Мурманск</w:t>
      </w:r>
      <w:r w:rsidR="003A58C9">
        <w:rPr>
          <w:rFonts w:ascii="Times New Roman" w:hAnsi="Times New Roman" w:cs="Times New Roman"/>
          <w:sz w:val="24"/>
          <w:szCs w:val="24"/>
          <w:lang w:val="ru-RU"/>
        </w:rPr>
        <w:t>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 – по 1 виду.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Почти все виды охраняются только в одном субъекте, за исключением </w:t>
      </w:r>
      <w:r w:rsidR="0015229F" w:rsidRPr="0015229F">
        <w:rPr>
          <w:rFonts w:ascii="Times New Roman" w:hAnsi="Times New Roman" w:cs="Times New Roman"/>
          <w:i/>
          <w:sz w:val="24"/>
          <w:szCs w:val="24"/>
          <w:lang w:val="ru-RU"/>
        </w:rPr>
        <w:t>Stilophora tenella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охраняется 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в 3-х субъектах), </w:t>
      </w:r>
      <w:r w:rsidR="0015229F" w:rsidRPr="0015229F">
        <w:rPr>
          <w:rFonts w:ascii="Times New Roman" w:hAnsi="Times New Roman" w:cs="Times New Roman"/>
          <w:i/>
          <w:sz w:val="24"/>
          <w:szCs w:val="24"/>
          <w:lang w:val="ru-RU"/>
        </w:rPr>
        <w:t>Dictyota spiralis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охраняется 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в 2-х субъектах) и </w:t>
      </w:r>
      <w:r w:rsidR="0015229F" w:rsidRPr="0015229F">
        <w:rPr>
          <w:rFonts w:ascii="Times New Roman" w:hAnsi="Times New Roman" w:cs="Times New Roman"/>
          <w:i/>
          <w:sz w:val="24"/>
          <w:szCs w:val="24"/>
          <w:lang w:val="ru-RU"/>
        </w:rPr>
        <w:t>Nereia filiformis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охраняется </w:t>
      </w:r>
      <w:r w:rsidR="0015229F">
        <w:rPr>
          <w:rFonts w:ascii="Times New Roman" w:hAnsi="Times New Roman" w:cs="Times New Roman"/>
          <w:sz w:val="24"/>
          <w:szCs w:val="24"/>
          <w:lang w:val="ru-RU"/>
        </w:rPr>
        <w:t>в 2-х субъектах).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72677" w:rsidRPr="00F63412" w:rsidRDefault="00D2303C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9" w:tooltip="Жёлто-зелёные водоросли" w:history="1">
        <w:r w:rsidR="0015229F" w:rsidRPr="00183E1D">
          <w:rPr>
            <w:rStyle w:val="a6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ru-RU"/>
          </w:rPr>
          <w:t>Жёлтозелё</w:t>
        </w:r>
        <w:r w:rsidR="0015229F" w:rsidRPr="00F63412">
          <w:rPr>
            <w:rStyle w:val="a6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ru-RU"/>
          </w:rPr>
          <w:t>ные водоросли</w:t>
        </w:r>
      </w:hyperlink>
      <w:r w:rsidR="001522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229F" w:rsidRPr="00F40D51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5229F" w:rsidRPr="00F40D51">
        <w:rPr>
          <w:rFonts w:ascii="Times New Roman" w:hAnsi="Times New Roman" w:cs="Times New Roman"/>
          <w:sz w:val="24"/>
          <w:szCs w:val="24"/>
        </w:rPr>
        <w:t>Xanthophyceae</w:t>
      </w:r>
      <w:r w:rsidR="0015229F" w:rsidRPr="00F40D5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63412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F63412" w:rsidRPr="00F63412">
        <w:rPr>
          <w:rFonts w:ascii="Times New Roman" w:hAnsi="Times New Roman" w:cs="Times New Roman"/>
          <w:sz w:val="24"/>
          <w:szCs w:val="24"/>
          <w:lang w:val="ru-RU"/>
        </w:rPr>
        <w:t>преимущественно обитатели чистых пресных водоёмов умеренных широт, обычны также в почве, реже встречаются в морях и солёных озёрах. Часто обитают в скоплениях нитчатых водорослей и водных высших растений по берегам рек, прудов, озёр и водохранилищ. В водной среде входят в состав</w:t>
      </w:r>
      <w:r w:rsidR="00F634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3412" w:rsidRPr="00F63412">
        <w:rPr>
          <w:rFonts w:ascii="Times New Roman" w:hAnsi="Times New Roman" w:cs="Times New Roman"/>
          <w:sz w:val="24"/>
          <w:szCs w:val="24"/>
          <w:lang w:val="ru-RU"/>
        </w:rPr>
        <w:t>планктона, реже</w:t>
      </w:r>
      <w:r w:rsidR="00F63412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F63412" w:rsidRPr="00F63412">
        <w:rPr>
          <w:rFonts w:ascii="Times New Roman" w:hAnsi="Times New Roman" w:cs="Times New Roman"/>
          <w:sz w:val="24"/>
          <w:szCs w:val="24"/>
          <w:lang w:val="ru-RU"/>
        </w:rPr>
        <w:t>перифитона</w:t>
      </w:r>
      <w:r w:rsidR="00F634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3412" w:rsidRPr="00F6341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634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3412" w:rsidRPr="00F63412">
        <w:rPr>
          <w:rFonts w:ascii="Times New Roman" w:hAnsi="Times New Roman" w:cs="Times New Roman"/>
          <w:sz w:val="24"/>
          <w:szCs w:val="24"/>
          <w:lang w:val="ru-RU"/>
        </w:rPr>
        <w:t>бентоса.</w:t>
      </w:r>
    </w:p>
    <w:p w:rsidR="009B5AA2" w:rsidRDefault="00F63412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Только 4 вида (1,5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ж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лто</w:t>
      </w:r>
      <w:r w:rsidR="00644FA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елёны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водорослей 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>имеют охран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ный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 xml:space="preserve"> статус на региональном уровне. Они занесены в региональные Красные книги </w:t>
      </w:r>
      <w:r w:rsidR="00E6745F" w:rsidRPr="00E6745F">
        <w:rPr>
          <w:rFonts w:ascii="Times New Roman" w:hAnsi="Times New Roman" w:cs="Times New Roman"/>
          <w:sz w:val="24"/>
          <w:szCs w:val="24"/>
          <w:lang w:val="ru-RU"/>
        </w:rPr>
        <w:t>Удмуртск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E6745F" w:rsidRPr="00E6745F">
        <w:rPr>
          <w:rFonts w:ascii="Times New Roman" w:hAnsi="Times New Roman" w:cs="Times New Roman"/>
          <w:sz w:val="24"/>
          <w:szCs w:val="24"/>
          <w:lang w:val="ru-RU"/>
        </w:rPr>
        <w:t xml:space="preserve"> Республик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E6745F" w:rsidRPr="00E6745F">
        <w:rPr>
          <w:rFonts w:ascii="Times New Roman" w:hAnsi="Times New Roman" w:cs="Times New Roman"/>
          <w:sz w:val="24"/>
          <w:szCs w:val="24"/>
          <w:lang w:val="ru-RU"/>
        </w:rPr>
        <w:t>Ленинградск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 xml:space="preserve">ой и </w:t>
      </w:r>
      <w:r w:rsidR="00E6745F" w:rsidRPr="00E6745F">
        <w:rPr>
          <w:rFonts w:ascii="Times New Roman" w:hAnsi="Times New Roman" w:cs="Times New Roman"/>
          <w:sz w:val="24"/>
          <w:szCs w:val="24"/>
          <w:lang w:val="ru-RU"/>
        </w:rPr>
        <w:t>Омск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E6745F" w:rsidRPr="00E6745F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 w:rsidR="00E6745F">
        <w:rPr>
          <w:rFonts w:ascii="Times New Roman" w:hAnsi="Times New Roman" w:cs="Times New Roman"/>
          <w:sz w:val="24"/>
          <w:szCs w:val="24"/>
          <w:lang w:val="ru-RU"/>
        </w:rPr>
        <w:t>ей.</w:t>
      </w:r>
    </w:p>
    <w:p w:rsidR="00CB7887" w:rsidRDefault="00D2303C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tooltip="Золотистые водоросли" w:history="1">
        <w:r w:rsidR="003A7767" w:rsidRPr="003A7767">
          <w:rPr>
            <w:rStyle w:val="a6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ru-RU"/>
          </w:rPr>
          <w:t>Золотистые водоросли</w:t>
        </w:r>
      </w:hyperlink>
      <w:r w:rsidR="003A7767" w:rsidRPr="003A776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A7767" w:rsidRPr="003A7767">
        <w:rPr>
          <w:rFonts w:ascii="Times New Roman" w:hAnsi="Times New Roman" w:cs="Times New Roman"/>
          <w:sz w:val="24"/>
          <w:szCs w:val="24"/>
        </w:rPr>
        <w:t>Chrysophyceae</w:t>
      </w:r>
      <w:r w:rsidR="003A7767" w:rsidRPr="003A776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3A7767" w:rsidRPr="00CB7887">
        <w:rPr>
          <w:rFonts w:ascii="Times New Roman" w:hAnsi="Times New Roman" w:cs="Times New Roman"/>
          <w:sz w:val="24"/>
          <w:szCs w:val="24"/>
          <w:lang w:val="ru-RU"/>
        </w:rPr>
        <w:t xml:space="preserve">– одна из древних групп водорослей. </w:t>
      </w:r>
      <w:r w:rsidR="00CB7887" w:rsidRPr="00CB7887">
        <w:rPr>
          <w:rFonts w:ascii="Times New Roman" w:hAnsi="Times New Roman" w:cs="Times New Roman"/>
          <w:sz w:val="24"/>
          <w:szCs w:val="24"/>
          <w:lang w:val="ru-RU"/>
        </w:rPr>
        <w:t>Известно около 800 видов.</w:t>
      </w:r>
      <w:r w:rsidR="00CB7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7887" w:rsidRPr="00CB7887">
        <w:rPr>
          <w:rFonts w:ascii="Times New Roman" w:hAnsi="Times New Roman" w:cs="Times New Roman"/>
          <w:sz w:val="24"/>
          <w:szCs w:val="24"/>
          <w:lang w:val="ru-RU"/>
        </w:rPr>
        <w:t>Эти растения живут в основном в чистых пресных водах</w:t>
      </w:r>
      <w:r w:rsidR="00CB788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B7887" w:rsidRPr="00CB7887">
        <w:rPr>
          <w:rFonts w:ascii="Times New Roman" w:hAnsi="Times New Roman" w:cs="Times New Roman"/>
          <w:sz w:val="24"/>
          <w:szCs w:val="24"/>
          <w:lang w:val="ru-RU"/>
        </w:rPr>
        <w:t xml:space="preserve"> особенно характерны для сфагновых болот с кислыми водами. В загрязн</w:t>
      </w:r>
      <w:r w:rsidR="00CB7887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CB7887" w:rsidRPr="00CB7887">
        <w:rPr>
          <w:rFonts w:ascii="Times New Roman" w:hAnsi="Times New Roman" w:cs="Times New Roman"/>
          <w:sz w:val="24"/>
          <w:szCs w:val="24"/>
          <w:lang w:val="ru-RU"/>
        </w:rPr>
        <w:t>нных водах они встречаются ре</w:t>
      </w:r>
      <w:r w:rsidR="00CB7887">
        <w:rPr>
          <w:rFonts w:ascii="Times New Roman" w:hAnsi="Times New Roman" w:cs="Times New Roman"/>
          <w:sz w:val="24"/>
          <w:szCs w:val="24"/>
          <w:lang w:val="ru-RU"/>
        </w:rPr>
        <w:t>дко</w:t>
      </w:r>
      <w:r w:rsidR="00CB7887" w:rsidRPr="00CB788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5AA2" w:rsidRPr="009B5AA2" w:rsidRDefault="00CB7887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Всего 3 вида (1,1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золотисты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водорослей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занесены в региональные Красные книги  Москв</w:t>
      </w:r>
      <w:r w:rsidR="00271D6F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B7887">
        <w:rPr>
          <w:rFonts w:ascii="Times New Roman" w:hAnsi="Times New Roman" w:cs="Times New Roman"/>
          <w:sz w:val="24"/>
          <w:szCs w:val="24"/>
          <w:lang w:val="ru-RU"/>
        </w:rPr>
        <w:t>Санкт-Петербург</w:t>
      </w:r>
      <w:r w:rsidR="00271D6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A58C9" w:rsidRPr="00183E1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5740" w:rsidRPr="002E5740" w:rsidRDefault="0015229F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3AC3">
        <w:rPr>
          <w:rFonts w:ascii="Times New Roman" w:hAnsi="Times New Roman" w:cs="Times New Roman"/>
          <w:i/>
          <w:sz w:val="24"/>
          <w:szCs w:val="24"/>
          <w:lang w:val="ru-RU"/>
        </w:rPr>
        <w:t>Диатомовые водоросли</w:t>
      </w:r>
      <w:r w:rsidR="00713A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3AC3">
        <w:rPr>
          <w:rFonts w:ascii="Times New Roman" w:hAnsi="Times New Roman" w:cs="Times New Roman"/>
          <w:sz w:val="24"/>
          <w:szCs w:val="24"/>
          <w:lang w:val="ru-RU"/>
        </w:rPr>
        <w:t>(Bacillariophyta)</w:t>
      </w:r>
      <w:r w:rsidR="00713AC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 xml:space="preserve">особая группа </w:t>
      </w:r>
      <w:r w:rsidR="006E3C66">
        <w:rPr>
          <w:rFonts w:ascii="Times New Roman" w:hAnsi="Times New Roman" w:cs="Times New Roman"/>
          <w:sz w:val="24"/>
          <w:szCs w:val="24"/>
          <w:lang w:val="ru-RU"/>
        </w:rPr>
        <w:t xml:space="preserve">одноклеточных 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>организмов, резко отличающаяся от остальных водорослей: клетка диатомовых снаружи окружена тв</w:t>
      </w:r>
      <w:r w:rsidR="00713AC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>рдой кремнез</w:t>
      </w:r>
      <w:r w:rsidR="00713AC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 xml:space="preserve">мной оболочкой </w:t>
      </w:r>
      <w:r w:rsidR="006E3C66">
        <w:rPr>
          <w:rFonts w:ascii="Times New Roman" w:hAnsi="Times New Roman" w:cs="Times New Roman"/>
          <w:sz w:val="24"/>
          <w:szCs w:val="24"/>
          <w:lang w:val="ru-RU"/>
        </w:rPr>
        <w:t>– «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>панцирем</w:t>
      </w:r>
      <w:r w:rsidR="006E3C6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13A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3C66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 xml:space="preserve"> водоросли – важнейшие на планете Земля продуценты органического вещества (около </w:t>
      </w:r>
      <w:r w:rsidR="006E3C66" w:rsidRPr="00713AC3">
        <w:rPr>
          <w:rFonts w:ascii="Times New Roman" w:hAnsi="Times New Roman" w:cs="Times New Roman"/>
          <w:sz w:val="24"/>
          <w:szCs w:val="24"/>
          <w:lang w:val="ru-RU"/>
        </w:rPr>
        <w:t>четверти</w:t>
      </w:r>
      <w:r w:rsidR="00713AC3" w:rsidRPr="00713AC3">
        <w:rPr>
          <w:rFonts w:ascii="Times New Roman" w:hAnsi="Times New Roman" w:cs="Times New Roman"/>
          <w:sz w:val="24"/>
          <w:szCs w:val="24"/>
          <w:lang w:val="ru-RU"/>
        </w:rPr>
        <w:t xml:space="preserve"> мировой первичной продукции, создаваемой растениями). </w:t>
      </w:r>
      <w:r w:rsidR="006E3C66" w:rsidRPr="006E3C66">
        <w:rPr>
          <w:rFonts w:ascii="Times New Roman" w:hAnsi="Times New Roman" w:cs="Times New Roman"/>
          <w:sz w:val="24"/>
          <w:szCs w:val="24"/>
          <w:lang w:val="ru-RU"/>
        </w:rPr>
        <w:t xml:space="preserve">Обычно планктонные или </w:t>
      </w:r>
      <w:r w:rsidR="00CB60AA">
        <w:rPr>
          <w:rFonts w:ascii="Times New Roman" w:hAnsi="Times New Roman" w:cs="Times New Roman"/>
          <w:sz w:val="24"/>
          <w:szCs w:val="24"/>
          <w:lang w:val="ru-RU"/>
        </w:rPr>
        <w:t xml:space="preserve">перифитонные </w:t>
      </w:r>
      <w:r w:rsidR="006E3C66" w:rsidRPr="006E3C66">
        <w:rPr>
          <w:rFonts w:ascii="Times New Roman" w:hAnsi="Times New Roman" w:cs="Times New Roman"/>
          <w:sz w:val="24"/>
          <w:szCs w:val="24"/>
          <w:lang w:val="ru-RU"/>
        </w:rPr>
        <w:t>организмы, морские и пресноводные.</w:t>
      </w:r>
      <w:r w:rsidR="00CB60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60AA" w:rsidRPr="00CB60AA">
        <w:rPr>
          <w:rFonts w:ascii="Times New Roman" w:hAnsi="Times New Roman" w:cs="Times New Roman"/>
          <w:sz w:val="24"/>
          <w:szCs w:val="24"/>
          <w:lang w:val="ru-RU"/>
        </w:rPr>
        <w:t>Диатомовые водоросли</w:t>
      </w:r>
      <w:r w:rsidR="00CB60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5740" w:rsidRPr="002E5740">
        <w:rPr>
          <w:rFonts w:ascii="Times New Roman" w:hAnsi="Times New Roman" w:cs="Times New Roman"/>
          <w:sz w:val="24"/>
          <w:szCs w:val="24"/>
          <w:lang w:val="ru-RU"/>
        </w:rPr>
        <w:t>включаю</w:t>
      </w:r>
      <w:r w:rsidR="00CB60A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E5740" w:rsidRPr="002E5740"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E5740" w:rsidRPr="002E5740">
        <w:rPr>
          <w:rFonts w:ascii="Times New Roman" w:hAnsi="Times New Roman" w:cs="Times New Roman"/>
          <w:sz w:val="24"/>
          <w:szCs w:val="24"/>
          <w:lang w:val="ru-RU"/>
        </w:rPr>
        <w:t>25 тысяч видов.</w:t>
      </w:r>
    </w:p>
    <w:p w:rsidR="000A0864" w:rsidRPr="000A0864" w:rsidRDefault="000A0864" w:rsidP="000A08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региональные Красные книги шести субъектов РФ внесены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3 вида 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>(8,7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диатомовы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водорослей: в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Ленинградск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–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видов, в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Ставропольск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 xml:space="preserve"> кра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–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Псковск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–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Новгородск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Самарск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ой областях – по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 xml:space="preserve"> Москв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0A0864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вид. 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 xml:space="preserve">Почти все виды охраняются только в одном субъекте. </w:t>
      </w:r>
      <w:r w:rsidR="00751E48" w:rsidRPr="00751E48">
        <w:rPr>
          <w:rFonts w:ascii="Times New Roman" w:hAnsi="Times New Roman" w:cs="Times New Roman"/>
          <w:i/>
          <w:sz w:val="24"/>
          <w:szCs w:val="24"/>
          <w:lang w:val="ru-RU"/>
        </w:rPr>
        <w:t>Ellerbeckia arenaria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751E48" w:rsidRPr="00751E48">
        <w:rPr>
          <w:rFonts w:ascii="Times New Roman" w:hAnsi="Times New Roman" w:cs="Times New Roman"/>
          <w:i/>
          <w:sz w:val="24"/>
          <w:szCs w:val="24"/>
          <w:lang w:val="ru-RU"/>
        </w:rPr>
        <w:t>Hannaea arcus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 xml:space="preserve"> имеют охран</w:t>
      </w:r>
      <w:r w:rsidR="0053581A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751E48">
        <w:rPr>
          <w:rFonts w:ascii="Times New Roman" w:hAnsi="Times New Roman" w:cs="Times New Roman"/>
          <w:sz w:val="24"/>
          <w:szCs w:val="24"/>
          <w:lang w:val="ru-RU"/>
        </w:rPr>
        <w:t>й статус в двух субъектах.</w:t>
      </w:r>
    </w:p>
    <w:p w:rsidR="00CB60AA" w:rsidRDefault="00CB60AA" w:rsidP="00CB60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7A88">
        <w:rPr>
          <w:rFonts w:ascii="Times New Roman" w:hAnsi="Times New Roman" w:cs="Times New Roman"/>
          <w:sz w:val="24"/>
          <w:szCs w:val="24"/>
          <w:lang w:val="ru-RU"/>
        </w:rPr>
        <w:t xml:space="preserve">Бурые, </w:t>
      </w:r>
      <w:r w:rsidRPr="00183E1D">
        <w:rPr>
          <w:rFonts w:ascii="Times New Roman" w:hAnsi="Times New Roman" w:cs="Times New Roman"/>
          <w:sz w:val="24"/>
          <w:szCs w:val="24"/>
          <w:lang w:val="ru-RU"/>
        </w:rPr>
        <w:t xml:space="preserve">жёлтозелёные, золотистые и диатомовые водоросли </w:t>
      </w:r>
      <w:r w:rsidR="003A58C9" w:rsidRPr="00183E1D">
        <w:rPr>
          <w:rFonts w:ascii="Times New Roman" w:hAnsi="Times New Roman" w:cs="Times New Roman"/>
          <w:sz w:val="24"/>
          <w:szCs w:val="24"/>
          <w:lang w:val="ru-RU"/>
        </w:rPr>
        <w:t xml:space="preserve">некоторыми современными систематиками </w:t>
      </w:r>
      <w:r w:rsidRPr="00183E1D">
        <w:rPr>
          <w:rFonts w:ascii="Times New Roman" w:hAnsi="Times New Roman" w:cs="Times New Roman"/>
          <w:sz w:val="24"/>
          <w:szCs w:val="24"/>
          <w:lang w:val="ru-RU"/>
        </w:rPr>
        <w:t>относятся к охрофитовым (Ochrophyta) – 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делу </w:t>
      </w:r>
      <w:r w:rsidRPr="00D34298">
        <w:rPr>
          <w:rFonts w:ascii="Times New Roman" w:hAnsi="Times New Roman" w:cs="Times New Roman"/>
          <w:sz w:val="24"/>
          <w:szCs w:val="24"/>
          <w:lang w:val="ru-RU"/>
        </w:rPr>
        <w:t>одноклеточных, колониальных и многоклеточных водорослей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B5AA2" w:rsidRDefault="00751E48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1E48">
        <w:rPr>
          <w:rFonts w:ascii="Times New Roman" w:hAnsi="Times New Roman" w:cs="Times New Roman"/>
          <w:i/>
          <w:sz w:val="24"/>
          <w:szCs w:val="24"/>
          <w:lang w:val="ru-RU"/>
        </w:rPr>
        <w:t>Гаптофитовые водоросли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 xml:space="preserve"> (Haptophyta</w:t>
      </w:r>
      <w:r w:rsidRPr="00F40D51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т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ип эукариот неясного систематического положения.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Гаптофиты,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правило,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одноклеточные,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встречаются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колониальные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формы.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Эти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организмы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играют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важную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роль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геохимических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циклах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углерода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51E48">
        <w:rPr>
          <w:rFonts w:ascii="Times New Roman" w:hAnsi="Times New Roman" w:cs="Times New Roman"/>
          <w:sz w:val="24"/>
          <w:szCs w:val="24"/>
          <w:lang w:val="ru-RU"/>
        </w:rPr>
        <w:t>серы.</w:t>
      </w:r>
      <w:r w:rsidR="000777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2CA1">
        <w:rPr>
          <w:rFonts w:ascii="Times New Roman" w:hAnsi="Times New Roman" w:cs="Times New Roman"/>
          <w:sz w:val="24"/>
          <w:szCs w:val="24"/>
          <w:lang w:val="ru-RU"/>
        </w:rPr>
        <w:t xml:space="preserve">Всего один вид </w:t>
      </w:r>
      <w:r w:rsidR="00D72CA1" w:rsidRPr="00271D6F">
        <w:rPr>
          <w:rFonts w:ascii="Times New Roman" w:hAnsi="Times New Roman" w:cs="Times New Roman"/>
          <w:i/>
          <w:sz w:val="24"/>
          <w:szCs w:val="24"/>
          <w:lang w:val="ru-RU"/>
        </w:rPr>
        <w:t>Rhipidodendron splendidum</w:t>
      </w:r>
      <w:r w:rsidR="00D72CA1" w:rsidRPr="00D72C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гаптофитовы</w:t>
      </w:r>
      <w:r w:rsidR="00D72CA1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2CA1">
        <w:rPr>
          <w:rFonts w:ascii="Times New Roman" w:hAnsi="Times New Roman" w:cs="Times New Roman"/>
          <w:sz w:val="24"/>
          <w:szCs w:val="24"/>
          <w:lang w:val="ru-RU"/>
        </w:rPr>
        <w:t xml:space="preserve">водорослей </w:t>
      </w:r>
      <w:r w:rsidR="00271D6F">
        <w:rPr>
          <w:rFonts w:ascii="Times New Roman" w:hAnsi="Times New Roman" w:cs="Times New Roman"/>
          <w:sz w:val="24"/>
          <w:szCs w:val="24"/>
          <w:lang w:val="ru-RU"/>
        </w:rPr>
        <w:t xml:space="preserve">внесён </w:t>
      </w:r>
      <w:r w:rsidR="00D72CA1">
        <w:rPr>
          <w:rFonts w:ascii="Times New Roman" w:hAnsi="Times New Roman" w:cs="Times New Roman"/>
          <w:sz w:val="24"/>
          <w:szCs w:val="24"/>
          <w:lang w:val="ru-RU"/>
        </w:rPr>
        <w:t>в региональную Красную книгу Москв</w:t>
      </w:r>
      <w:r w:rsidR="00271D6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B5AA2" w:rsidRPr="00AA6F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C4400" w:rsidRDefault="0026576F" w:rsidP="009B5A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Актуальный учёт «краснокнижных» видов в</w:t>
      </w:r>
      <w:r w:rsidR="000777F3" w:rsidRPr="002134C5">
        <w:rPr>
          <w:rFonts w:ascii="Times New Roman" w:hAnsi="Times New Roman" w:cs="Times New Roman"/>
          <w:b/>
          <w:sz w:val="24"/>
          <w:szCs w:val="24"/>
          <w:lang w:val="ru-RU"/>
        </w:rPr>
        <w:t>одоросл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ей</w:t>
      </w:r>
      <w:r w:rsidR="000777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субъектах РФ. </w:t>
      </w:r>
      <w:r w:rsidR="00EA12AD">
        <w:rPr>
          <w:rFonts w:ascii="Times New Roman" w:hAnsi="Times New Roman" w:cs="Times New Roman"/>
          <w:sz w:val="24"/>
          <w:szCs w:val="24"/>
          <w:lang w:val="ru-RU"/>
        </w:rPr>
        <w:t>Из 85 только в 35 субъектах РФ водоросли внесены в перечни охраняемых видов. На картосхеме (</w:t>
      </w:r>
      <w:r w:rsidR="00EA12AD" w:rsidRPr="00063961">
        <w:rPr>
          <w:rFonts w:ascii="Times New Roman" w:hAnsi="Times New Roman" w:cs="Times New Roman"/>
          <w:i/>
          <w:sz w:val="24"/>
          <w:szCs w:val="24"/>
          <w:lang w:val="ru-RU"/>
        </w:rPr>
        <w:t>рис. 2</w:t>
      </w:r>
      <w:r w:rsidR="002C5986">
        <w:rPr>
          <w:rFonts w:ascii="Times New Roman" w:hAnsi="Times New Roman" w:cs="Times New Roman"/>
          <w:i/>
          <w:sz w:val="24"/>
          <w:szCs w:val="24"/>
          <w:lang w:val="ru-RU"/>
        </w:rPr>
        <w:t>, вклейка</w:t>
      </w:r>
      <w:r w:rsidR="00EA12AD">
        <w:rPr>
          <w:rFonts w:ascii="Times New Roman" w:hAnsi="Times New Roman" w:cs="Times New Roman"/>
          <w:sz w:val="24"/>
          <w:szCs w:val="24"/>
          <w:lang w:val="ru-RU"/>
        </w:rPr>
        <w:t xml:space="preserve">) отображено </w:t>
      </w:r>
      <w:r w:rsidR="00FD2597">
        <w:rPr>
          <w:rFonts w:ascii="Times New Roman" w:hAnsi="Times New Roman" w:cs="Times New Roman"/>
          <w:sz w:val="24"/>
          <w:szCs w:val="24"/>
          <w:lang w:val="ru-RU"/>
        </w:rPr>
        <w:t>фактическ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="00FD25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12AD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современное </w:t>
      </w:r>
      <w:r w:rsidR="00886B9E">
        <w:rPr>
          <w:rFonts w:ascii="Times New Roman" w:hAnsi="Times New Roman" w:cs="Times New Roman"/>
          <w:sz w:val="24"/>
          <w:szCs w:val="24"/>
          <w:lang w:val="ru-RU"/>
        </w:rPr>
        <w:t xml:space="preserve">состояние учёта редких и находящихся под угрозой исчезновения видов водорослей. </w:t>
      </w:r>
    </w:p>
    <w:p w:rsidR="002C4400" w:rsidRDefault="002C4400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11 субъектах РФ доля видов водорослей, занесённых в соответствующую Красную книгу, в общем количестве охраняемых на региональном уровне видов водорослей составляет менее 1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>, в 1</w:t>
      </w:r>
      <w:r w:rsidR="003E37FC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субъектах этот показатель равен 1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>, в 7 субъектах – 5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C4400" w:rsidRDefault="002C4400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Самое большое количество видов водорослей внесено в Красн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книг</w:t>
      </w:r>
      <w:r w:rsidR="00063961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0447">
        <w:rPr>
          <w:rFonts w:ascii="Times New Roman" w:hAnsi="Times New Roman" w:cs="Times New Roman"/>
          <w:sz w:val="24"/>
          <w:szCs w:val="24"/>
          <w:lang w:val="ru-RU"/>
        </w:rPr>
        <w:t>Ленинградской области – 71 вид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также </w:t>
      </w:r>
      <w:r w:rsidR="002A0447">
        <w:rPr>
          <w:rFonts w:ascii="Times New Roman" w:hAnsi="Times New Roman" w:cs="Times New Roman"/>
          <w:sz w:val="24"/>
          <w:szCs w:val="24"/>
          <w:lang w:val="ru-RU"/>
        </w:rPr>
        <w:t>Приморского края – 37 видов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A15E3" w:rsidRDefault="00A474D6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Из всего списка 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>26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>
        <w:rPr>
          <w:rFonts w:ascii="Times New Roman" w:hAnsi="Times New Roman" w:cs="Times New Roman"/>
          <w:sz w:val="24"/>
          <w:szCs w:val="24"/>
          <w:lang w:val="ru-RU"/>
        </w:rPr>
        <w:t>ов водорослей, занесённых в региональные Красные книги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A15E3" w:rsidRDefault="001A15E3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217 видов имеют охранный статус только в одном субъекте РФ</w:t>
      </w:r>
      <w:r w:rsidR="002A0447">
        <w:rPr>
          <w:rFonts w:ascii="Times New Roman" w:hAnsi="Times New Roman" w:cs="Times New Roman"/>
          <w:sz w:val="24"/>
          <w:szCs w:val="24"/>
          <w:lang w:val="ru-RU"/>
        </w:rPr>
        <w:t>; при этом только 20 видов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22A">
        <w:rPr>
          <w:rFonts w:ascii="Times New Roman" w:hAnsi="Times New Roman" w:cs="Times New Roman"/>
          <w:sz w:val="24"/>
          <w:szCs w:val="24"/>
          <w:lang w:val="ru-RU"/>
        </w:rPr>
        <w:t>этой группы внесены в Красную книгу РФ</w:t>
      </w:r>
      <w:r w:rsidR="00D43331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5752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43331" w:rsidRDefault="001A15E3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29 видов включены в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региональные Красные книги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двух субъект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 РФ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7522A">
        <w:rPr>
          <w:rFonts w:ascii="Times New Roman" w:hAnsi="Times New Roman" w:cs="Times New Roman"/>
          <w:sz w:val="24"/>
          <w:szCs w:val="24"/>
          <w:lang w:val="ru-RU"/>
        </w:rPr>
        <w:t>3 из них имеются в списке Красной книги РФ</w:t>
      </w:r>
      <w:r w:rsidR="00D43331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5752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7522A" w:rsidRDefault="00D43331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видов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охраня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>ются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 xml:space="preserve"> на региональном уровне в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трёх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субъект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 xml:space="preserve">из них 4 вида охраняются 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на федеральном уровне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A15E3" w:rsidRDefault="00D43331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видов </w:t>
      </w:r>
      <w:r>
        <w:rPr>
          <w:rFonts w:ascii="Times New Roman" w:hAnsi="Times New Roman" w:cs="Times New Roman"/>
          <w:sz w:val="24"/>
          <w:szCs w:val="24"/>
          <w:lang w:val="ru-RU"/>
        </w:rPr>
        <w:t>внесено в региональные Красные книги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четырёх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субъектов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РФ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1 из них – в Красной книге РФ;</w:t>
      </w:r>
    </w:p>
    <w:p w:rsidR="001A15E3" w:rsidRDefault="00D43331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>вид</w:t>
      </w:r>
      <w:r>
        <w:rPr>
          <w:rFonts w:ascii="Times New Roman" w:hAnsi="Times New Roman" w:cs="Times New Roman"/>
          <w:sz w:val="24"/>
          <w:szCs w:val="24"/>
          <w:lang w:val="ru-RU"/>
        </w:rPr>
        <w:t>, включённый в Красную книгу РФ,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охраняется ещё и в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пяти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субъект</w:t>
      </w:r>
      <w:r>
        <w:rPr>
          <w:rFonts w:ascii="Times New Roman" w:hAnsi="Times New Roman" w:cs="Times New Roman"/>
          <w:sz w:val="24"/>
          <w:szCs w:val="24"/>
          <w:lang w:val="ru-RU"/>
        </w:rPr>
        <w:t>ах РФ;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474D6" w:rsidRDefault="00D43331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2</w:t>
      </w:r>
      <w:r w:rsidR="00FC01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>вида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770C3" w:rsidRPr="00AA6FED">
        <w:rPr>
          <w:rFonts w:ascii="Times New Roman" w:hAnsi="Times New Roman" w:cs="Times New Roman"/>
          <w:sz w:val="24"/>
          <w:szCs w:val="24"/>
          <w:lang w:val="ru-RU"/>
        </w:rPr>
        <w:t>синезелён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8770C3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>водоросль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0C3" w:rsidRPr="00BD352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Nostoc pruniforme</w:t>
      </w:r>
      <w:r w:rsidR="008770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красная водоросль </w:t>
      </w:r>
      <w:r w:rsidR="008770C3" w:rsidRPr="00EC2968">
        <w:rPr>
          <w:rFonts w:ascii="Times New Roman" w:hAnsi="Times New Roman" w:cs="Times New Roman"/>
          <w:i/>
          <w:sz w:val="24"/>
          <w:szCs w:val="24"/>
          <w:lang w:val="ru-RU"/>
        </w:rPr>
        <w:t>Batrachospermum moniliforme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474D6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имеют 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>охранны</w:t>
      </w:r>
      <w:r w:rsidR="00A27BF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статус на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региональном</w:t>
      </w:r>
      <w:r w:rsidR="008770C3">
        <w:rPr>
          <w:rFonts w:ascii="Times New Roman" w:hAnsi="Times New Roman" w:cs="Times New Roman"/>
          <w:sz w:val="24"/>
          <w:szCs w:val="24"/>
          <w:lang w:val="ru-RU"/>
        </w:rPr>
        <w:t xml:space="preserve"> уровне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в восьми субъектах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21F4">
        <w:rPr>
          <w:rFonts w:ascii="Times New Roman" w:hAnsi="Times New Roman" w:cs="Times New Roman"/>
          <w:sz w:val="24"/>
          <w:szCs w:val="24"/>
          <w:lang w:val="ru-RU"/>
        </w:rPr>
        <w:t xml:space="preserve">Эти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="001A15E3">
        <w:rPr>
          <w:rFonts w:ascii="Times New Roman" w:hAnsi="Times New Roman" w:cs="Times New Roman"/>
          <w:sz w:val="24"/>
          <w:szCs w:val="24"/>
          <w:lang w:val="ru-RU"/>
        </w:rPr>
        <w:t>внесены в Красную книгу РФ.</w:t>
      </w:r>
    </w:p>
    <w:p w:rsidR="00E3275D" w:rsidRPr="00D0151E" w:rsidRDefault="00627DD0" w:rsidP="00D015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Тот ф</w:t>
      </w:r>
      <w:r w:rsidR="004B4FF4">
        <w:rPr>
          <w:rFonts w:ascii="Times New Roman" w:hAnsi="Times New Roman" w:cs="Times New Roman"/>
          <w:sz w:val="24"/>
          <w:szCs w:val="24"/>
          <w:lang w:val="ru-RU"/>
        </w:rPr>
        <w:t>акт, что в</w:t>
      </w:r>
      <w:r w:rsidR="002C4400">
        <w:rPr>
          <w:rFonts w:ascii="Times New Roman" w:hAnsi="Times New Roman" w:cs="Times New Roman"/>
          <w:sz w:val="24"/>
          <w:szCs w:val="24"/>
          <w:lang w:val="ru-RU"/>
        </w:rPr>
        <w:t xml:space="preserve"> 50 субъектах РФ водоросли не внесены в региональные Красные книги</w:t>
      </w:r>
      <w:r w:rsidR="004B4FF4">
        <w:rPr>
          <w:rFonts w:ascii="Times New Roman" w:hAnsi="Times New Roman" w:cs="Times New Roman"/>
          <w:sz w:val="24"/>
          <w:szCs w:val="24"/>
          <w:lang w:val="ru-RU"/>
        </w:rPr>
        <w:t>, вызывает ряд вопросов</w:t>
      </w:r>
      <w:r w:rsidR="002C440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Ранее отмечено,</w:t>
      </w:r>
      <w:r w:rsidR="004B4FF4">
        <w:rPr>
          <w:rFonts w:ascii="Times New Roman" w:hAnsi="Times New Roman" w:cs="Times New Roman"/>
          <w:sz w:val="24"/>
          <w:szCs w:val="24"/>
          <w:lang w:val="ru-RU"/>
        </w:rPr>
        <w:t xml:space="preserve"> что в Ленинградской области 71 вид водорослей внес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4B4FF4">
        <w:rPr>
          <w:rFonts w:ascii="Times New Roman" w:hAnsi="Times New Roman" w:cs="Times New Roman"/>
          <w:sz w:val="24"/>
          <w:szCs w:val="24"/>
          <w:lang w:val="ru-RU"/>
        </w:rPr>
        <w:t xml:space="preserve">н в региональную книгу. </w:t>
      </w:r>
      <w:r w:rsidR="003865A3">
        <w:rPr>
          <w:rFonts w:ascii="Times New Roman" w:hAnsi="Times New Roman" w:cs="Times New Roman"/>
          <w:sz w:val="24"/>
          <w:szCs w:val="24"/>
          <w:lang w:val="ru-RU"/>
        </w:rPr>
        <w:t xml:space="preserve">А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таких </w:t>
      </w:r>
      <w:r w:rsidR="003865A3">
        <w:rPr>
          <w:rFonts w:ascii="Times New Roman" w:hAnsi="Times New Roman" w:cs="Times New Roman"/>
          <w:sz w:val="24"/>
          <w:szCs w:val="24"/>
          <w:lang w:val="ru-RU"/>
        </w:rPr>
        <w:t xml:space="preserve">субъектах, как Республика Карелия, Архангельская и Тверская области, расположенных рядом, водоросли </w:t>
      </w:r>
      <w:r w:rsidR="00AA303D">
        <w:rPr>
          <w:rFonts w:ascii="Times New Roman" w:hAnsi="Times New Roman" w:cs="Times New Roman"/>
          <w:sz w:val="24"/>
          <w:szCs w:val="24"/>
          <w:lang w:val="ru-RU"/>
        </w:rPr>
        <w:t xml:space="preserve">вовсе </w:t>
      </w:r>
      <w:r w:rsidR="003865A3">
        <w:rPr>
          <w:rFonts w:ascii="Times New Roman" w:hAnsi="Times New Roman" w:cs="Times New Roman"/>
          <w:sz w:val="24"/>
          <w:szCs w:val="24"/>
          <w:lang w:val="ru-RU"/>
        </w:rPr>
        <w:t xml:space="preserve">не включены в региональные книги. </w:t>
      </w:r>
      <w:r w:rsidR="005A49D9">
        <w:rPr>
          <w:rFonts w:ascii="Times New Roman" w:hAnsi="Times New Roman" w:cs="Times New Roman"/>
          <w:sz w:val="24"/>
          <w:szCs w:val="24"/>
          <w:lang w:val="ru-RU"/>
        </w:rPr>
        <w:t>Причина этому не только в степени изученности территорий. Так, а</w:t>
      </w:r>
      <w:r w:rsidR="00057F24" w:rsidRPr="00D0151E">
        <w:rPr>
          <w:rFonts w:ascii="Times New Roman" w:hAnsi="Times New Roman" w:cs="Times New Roman"/>
          <w:sz w:val="24"/>
          <w:szCs w:val="24"/>
          <w:lang w:val="ru-RU"/>
        </w:rPr>
        <w:t>льгофлор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57F24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Карелии 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 xml:space="preserve">достаточно хорошо </w:t>
      </w:r>
      <w:r w:rsidR="005A49D9">
        <w:rPr>
          <w:rFonts w:ascii="Times New Roman" w:hAnsi="Times New Roman" w:cs="Times New Roman"/>
          <w:sz w:val="24"/>
          <w:szCs w:val="24"/>
          <w:lang w:val="ru-RU"/>
        </w:rPr>
        <w:t>исследована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 озёр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 и рек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установлено 1092 таксона, которые относятся к 221 роду, 96 семействам, 41 порядку, 10 классам и 10 отделам 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 xml:space="preserve">]. 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В пределах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A49D9">
        <w:rPr>
          <w:rFonts w:ascii="Times New Roman" w:hAnsi="Times New Roman" w:cs="Times New Roman"/>
          <w:sz w:val="24"/>
          <w:szCs w:val="24"/>
          <w:lang w:val="ru-RU"/>
        </w:rPr>
        <w:t xml:space="preserve">только 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 xml:space="preserve"> Петрозаводска </w:t>
      </w:r>
      <w:r w:rsidR="005A49D9">
        <w:rPr>
          <w:rFonts w:ascii="Times New Roman" w:hAnsi="Times New Roman" w:cs="Times New Roman"/>
          <w:sz w:val="24"/>
          <w:szCs w:val="24"/>
          <w:lang w:val="ru-RU"/>
        </w:rPr>
        <w:t>перечислено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 xml:space="preserve"> 406 видов водорослей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>принадлежа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>щим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 xml:space="preserve"> к 163 родам, 74 семействам, 30 порядкам, 13 классам, 10 отделам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7F24" w:rsidRPr="00D0151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057F24" w:rsidRPr="00D0151E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057F24" w:rsidRPr="0002136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57F24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>о данным 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>] на территории Республики Карелия выявлено 11 видов пресноводных водорослей, занесённых в Красную книгу РФ и несколько региональных книг</w:t>
      </w:r>
      <w:r w:rsidR="005F017B">
        <w:rPr>
          <w:rFonts w:ascii="Times New Roman" w:hAnsi="Times New Roman" w:cs="Times New Roman"/>
          <w:sz w:val="24"/>
          <w:szCs w:val="24"/>
          <w:lang w:val="ru-RU"/>
        </w:rPr>
        <w:t xml:space="preserve">, а не самой 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5F017B">
        <w:rPr>
          <w:rFonts w:ascii="Times New Roman" w:hAnsi="Times New Roman" w:cs="Times New Roman"/>
          <w:sz w:val="24"/>
          <w:szCs w:val="24"/>
          <w:lang w:val="ru-RU"/>
        </w:rPr>
        <w:t>еспублики</w:t>
      </w:r>
      <w:r w:rsidR="00E3275D" w:rsidRPr="00D0151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A30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27DD0" w:rsidRDefault="00AA303D" w:rsidP="00AA30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связи с этим, возникает вопрос: </w:t>
      </w:r>
      <w:r w:rsidR="00627DD0">
        <w:rPr>
          <w:rFonts w:ascii="Times New Roman" w:hAnsi="Times New Roman" w:cs="Times New Roman"/>
          <w:sz w:val="24"/>
          <w:szCs w:val="24"/>
          <w:lang w:val="ru-RU"/>
        </w:rPr>
        <w:t xml:space="preserve">должны ли быть автоматически рекомендованы к включению в региональные </w:t>
      </w:r>
      <w:r w:rsidR="00627DD0" w:rsidRPr="00183E1D">
        <w:rPr>
          <w:rFonts w:ascii="Times New Roman" w:hAnsi="Times New Roman" w:cs="Times New Roman"/>
          <w:sz w:val="24"/>
          <w:szCs w:val="24"/>
          <w:lang w:val="ru-RU"/>
        </w:rPr>
        <w:t>красные</w:t>
      </w:r>
      <w:r w:rsidR="00183E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7DD0" w:rsidRPr="00183E1D">
        <w:rPr>
          <w:rFonts w:ascii="Times New Roman" w:hAnsi="Times New Roman" w:cs="Times New Roman"/>
          <w:sz w:val="24"/>
          <w:szCs w:val="24"/>
          <w:lang w:val="ru-RU"/>
        </w:rPr>
        <w:t>списки</w:t>
      </w:r>
      <w:r w:rsidR="00627DD0">
        <w:rPr>
          <w:rFonts w:ascii="Times New Roman" w:hAnsi="Times New Roman" w:cs="Times New Roman"/>
          <w:sz w:val="24"/>
          <w:szCs w:val="24"/>
          <w:lang w:val="ru-RU"/>
        </w:rPr>
        <w:t xml:space="preserve"> виды, обитающие в данном регионе, если они внесены в Красную книгу РФ? Автоматически – нет! Но именно к этим видам должно быть направлено самое пристальное внимание при составлении региональных Красных книг</w:t>
      </w:r>
      <w:r w:rsidR="00116ABB">
        <w:rPr>
          <w:rFonts w:ascii="Times New Roman" w:hAnsi="Times New Roman" w:cs="Times New Roman"/>
          <w:sz w:val="24"/>
          <w:szCs w:val="24"/>
          <w:lang w:val="ru-RU"/>
        </w:rPr>
        <w:t xml:space="preserve"> (как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6ABB">
        <w:rPr>
          <w:rFonts w:ascii="Times New Roman" w:hAnsi="Times New Roman" w:cs="Times New Roman"/>
          <w:sz w:val="24"/>
          <w:szCs w:val="24"/>
          <w:lang w:val="ru-RU"/>
        </w:rPr>
        <w:t>минимум должен быть организован мониторинг этих видов в конкретном регионе)</w:t>
      </w:r>
      <w:r w:rsidR="00627DD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A303D" w:rsidRDefault="00116ABB" w:rsidP="00AA30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другой стороны, должен быть организован обратный процесс внесения уточнения в федеральную Красную книгу. Так, </w:t>
      </w:r>
      <w:r w:rsidR="00AA303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A303D" w:rsidRPr="008676D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A30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существующей ныне </w:t>
      </w:r>
      <w:r w:rsidR="00AA303D" w:rsidRPr="008676D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Красной книге РФ </w:t>
      </w:r>
      <w:r w:rsidR="00AA30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AA303D" w:rsidRPr="008676D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указано единственное известное в Сибири местонахождение водоросли </w:t>
      </w:r>
      <w:r w:rsidR="00AA303D" w:rsidRPr="00260971">
        <w:rPr>
          <w:rFonts w:ascii="Times New Roman" w:hAnsi="Times New Roman" w:cs="Times New Roman"/>
          <w:i/>
          <w:color w:val="000000"/>
          <w:sz w:val="24"/>
          <w:szCs w:val="24"/>
        </w:rPr>
        <w:t>Sirodotia</w:t>
      </w:r>
      <w:r w:rsidR="00AA303D" w:rsidRPr="008676D9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="00AA303D" w:rsidRPr="00260971">
        <w:rPr>
          <w:rFonts w:ascii="Times New Roman" w:hAnsi="Times New Roman" w:cs="Times New Roman"/>
          <w:i/>
          <w:color w:val="000000"/>
          <w:sz w:val="24"/>
          <w:szCs w:val="24"/>
        </w:rPr>
        <w:t>suecica</w:t>
      </w:r>
      <w:r w:rsidR="00AA303D" w:rsidRPr="008676D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которое приурочено к территории Бурятии, где вид найден в озере Большое Карасёвое на территории Баргузинского заповедника. Это редкий вид с дизъюнктивным субкосмополитным ареалом, один из немногих видов отдела красных водорослей, встречающихся в Байкальском регионе.</w:t>
      </w:r>
      <w:r w:rsidR="00AA30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замечательно, что этот вид внесён в Красную книгу Республики Бурятия</w:t>
      </w:r>
      <w:r w:rsidR="00BB5A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указанием его местонахождения</w:t>
      </w:r>
      <w:r w:rsidR="00AA30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A303D" w:rsidRDefault="00AA303D" w:rsidP="00AA30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настоящее время 7 видов водорослей, охраняемых на федеральном уровне, не вошли в региональные Красные книги. В то же время в Сахалинской области из 12 видов, внесённых в региональную книгу, 11 видов включены также в Красную книгу РФ, в Камчатском крае: из 18 – 9, в Мурманской области: из 3 – 2, в Челябинской области: из 2 – 2; а вот в Ленинградской области: из 71 – всего 1</w:t>
      </w:r>
      <w:r w:rsidR="00116A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вид, в Приморском крае: и</w:t>
      </w:r>
      <w:r w:rsidR="00116ABB">
        <w:rPr>
          <w:rFonts w:ascii="Times New Roman" w:hAnsi="Times New Roman" w:cs="Times New Roman"/>
          <w:sz w:val="24"/>
          <w:szCs w:val="24"/>
          <w:lang w:val="ru-RU"/>
        </w:rPr>
        <w:t>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37 – 2 вида.</w:t>
      </w:r>
    </w:p>
    <w:p w:rsidR="00021362" w:rsidRPr="00021362" w:rsidRDefault="005A49D9" w:rsidP="0002136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Проблемы, связанные с составлением </w:t>
      </w:r>
      <w:r w:rsidRPr="00183E1D">
        <w:rPr>
          <w:rFonts w:ascii="Times New Roman" w:hAnsi="Times New Roman" w:cs="Times New Roman"/>
          <w:sz w:val="24"/>
          <w:szCs w:val="24"/>
          <w:lang w:val="ru-RU"/>
        </w:rPr>
        <w:t>красных списков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водорослей, хорошо осв</w:t>
      </w:r>
      <w:r w:rsidR="007B1710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щены в работе </w:t>
      </w:r>
      <w:r w:rsidRPr="00D0151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C1008D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D0151E">
        <w:rPr>
          <w:rFonts w:ascii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41E63">
        <w:rPr>
          <w:rFonts w:ascii="Times New Roman" w:hAnsi="Times New Roman" w:cs="Times New Roman"/>
          <w:sz w:val="24"/>
          <w:szCs w:val="24"/>
          <w:lang w:val="ru-RU"/>
        </w:rPr>
        <w:t xml:space="preserve"> Так, автор пишет: «</w:t>
      </w:r>
      <w:r w:rsidR="00141E63" w:rsidRPr="00141E63">
        <w:rPr>
          <w:rFonts w:ascii="Times New Roman" w:hAnsi="Times New Roman" w:cs="Times New Roman"/>
          <w:sz w:val="24"/>
          <w:szCs w:val="24"/>
          <w:lang w:val="ru-RU"/>
        </w:rPr>
        <w:t>Ни одна страна, тем более регион, не имеет полной команды альгологов, знакомых со всеми таксонами. Поэтому есть лучше и хуже исследованные систематические группы водорослей. Интерес к различным сообществам водорослей также заметно различается. Фитопланктон исследован намного лучше, чем микрофитобентос или фитоперифитон. Оз</w:t>
      </w:r>
      <w:r w:rsidR="00141E63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141E63" w:rsidRPr="00141E63">
        <w:rPr>
          <w:rFonts w:ascii="Times New Roman" w:hAnsi="Times New Roman" w:cs="Times New Roman"/>
          <w:sz w:val="24"/>
          <w:szCs w:val="24"/>
          <w:lang w:val="ru-RU"/>
        </w:rPr>
        <w:t>ра исследованы лучше, чем реки, а аэрофильным водорослям практически не уделяется внимания</w:t>
      </w:r>
      <w:r w:rsidR="000B56A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41E63" w:rsidRPr="00141E6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B56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48E1">
        <w:rPr>
          <w:rFonts w:ascii="Times New Roman" w:hAnsi="Times New Roman" w:cs="Times New Roman"/>
          <w:sz w:val="24"/>
          <w:szCs w:val="24"/>
          <w:lang w:val="ru-RU"/>
        </w:rPr>
        <w:t>Также в статье подчёркивается, что в</w:t>
      </w:r>
      <w:r w:rsidR="00FF48E1" w:rsidRPr="00FF48E1">
        <w:rPr>
          <w:rFonts w:ascii="Times New Roman" w:hAnsi="Times New Roman" w:cs="Times New Roman"/>
          <w:sz w:val="24"/>
          <w:szCs w:val="24"/>
          <w:lang w:val="ru-RU"/>
        </w:rPr>
        <w:t>опросы охраны разнообразия водорослей разработаны очень слабо</w:t>
      </w:r>
      <w:r w:rsidR="00FF48E1">
        <w:rPr>
          <w:rFonts w:ascii="Times New Roman" w:hAnsi="Times New Roman" w:cs="Times New Roman"/>
          <w:sz w:val="24"/>
          <w:szCs w:val="24"/>
          <w:lang w:val="ru-RU"/>
        </w:rPr>
        <w:t>, и</w:t>
      </w:r>
      <w:r w:rsidR="00FF48E1" w:rsidRPr="00FF48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48E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FF48E1" w:rsidRPr="00FF48E1">
        <w:rPr>
          <w:rFonts w:ascii="Times New Roman" w:hAnsi="Times New Roman" w:cs="Times New Roman"/>
          <w:sz w:val="24"/>
          <w:szCs w:val="24"/>
          <w:lang w:val="ru-RU"/>
        </w:rPr>
        <w:t xml:space="preserve">сновная причина </w:t>
      </w:r>
      <w:r w:rsidR="00FF48E1">
        <w:rPr>
          <w:rFonts w:ascii="Times New Roman" w:hAnsi="Times New Roman" w:cs="Times New Roman"/>
          <w:sz w:val="24"/>
          <w:szCs w:val="24"/>
          <w:lang w:val="ru-RU"/>
        </w:rPr>
        <w:t xml:space="preserve">этому </w:t>
      </w:r>
      <w:r w:rsidR="00FF48E1" w:rsidRPr="00FF48E1">
        <w:rPr>
          <w:rFonts w:ascii="Times New Roman" w:hAnsi="Times New Roman" w:cs="Times New Roman"/>
          <w:sz w:val="24"/>
          <w:szCs w:val="24"/>
          <w:lang w:val="ru-RU"/>
        </w:rPr>
        <w:t xml:space="preserve">– недостаток достоверной информации об их реальной «редкости». </w:t>
      </w:r>
    </w:p>
    <w:p w:rsidR="00FD0708" w:rsidRDefault="00FD0708" w:rsidP="00FF48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отмечается в Госдокладе «О состоянии и об охране окружающей среды РФ» </w:t>
      </w:r>
      <w:r w:rsidRPr="00D0151E">
        <w:rPr>
          <w:rFonts w:ascii="Times New Roman" w:hAnsi="Times New Roman" w:cs="Times New Roman"/>
          <w:sz w:val="24"/>
          <w:szCs w:val="24"/>
          <w:lang w:val="ru-RU"/>
        </w:rPr>
        <w:t>[</w:t>
      </w:r>
      <w:r>
        <w:rPr>
          <w:rFonts w:ascii="Times New Roman" w:hAnsi="Times New Roman" w:cs="Times New Roman"/>
          <w:sz w:val="24"/>
          <w:szCs w:val="24"/>
          <w:lang w:val="ru-RU"/>
        </w:rPr>
        <w:t>10, 11</w:t>
      </w:r>
      <w:r w:rsidRPr="00D0151E">
        <w:rPr>
          <w:rFonts w:ascii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такая ситуация сложилась не только с водорослями, но и с отдельными группами беспозвоночных, лишайников, мохообразных и грибов.</w:t>
      </w:r>
    </w:p>
    <w:p w:rsidR="00E3275D" w:rsidRDefault="008F5A20" w:rsidP="00FF48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также </w:t>
      </w:r>
      <w:r w:rsidR="00BB5A9A">
        <w:rPr>
          <w:rFonts w:ascii="Times New Roman" w:hAnsi="Times New Roman" w:cs="Times New Roman"/>
          <w:sz w:val="24"/>
          <w:szCs w:val="24"/>
          <w:lang w:val="ru-RU"/>
        </w:rPr>
        <w:t>отметить</w:t>
      </w:r>
      <w:r>
        <w:rPr>
          <w:rFonts w:ascii="Times New Roman" w:hAnsi="Times New Roman" w:cs="Times New Roman"/>
          <w:sz w:val="24"/>
          <w:szCs w:val="24"/>
          <w:lang w:val="ru-RU"/>
        </w:rPr>
        <w:t>, что важнейшим о</w:t>
      </w:r>
      <w:r w:rsidR="00E3275D" w:rsidRPr="00FF48E1">
        <w:rPr>
          <w:rFonts w:ascii="Times New Roman" w:hAnsi="Times New Roman" w:cs="Times New Roman"/>
          <w:sz w:val="24"/>
          <w:szCs w:val="24"/>
          <w:lang w:val="ru-RU"/>
        </w:rPr>
        <w:t>снованием для занесения видов в Красную книгу любого региона должно служить</w:t>
      </w:r>
      <w:r w:rsidR="00BB5A9A">
        <w:rPr>
          <w:rFonts w:ascii="Times New Roman" w:hAnsi="Times New Roman" w:cs="Times New Roman"/>
          <w:sz w:val="24"/>
          <w:szCs w:val="24"/>
          <w:lang w:val="ru-RU"/>
        </w:rPr>
        <w:t>, как известно,</w:t>
      </w:r>
      <w:r w:rsidR="00E3275D" w:rsidRPr="00FF48E1">
        <w:rPr>
          <w:rFonts w:ascii="Times New Roman" w:hAnsi="Times New Roman" w:cs="Times New Roman"/>
          <w:sz w:val="24"/>
          <w:szCs w:val="24"/>
          <w:lang w:val="ru-RU"/>
        </w:rPr>
        <w:t xml:space="preserve"> наличие сведений об изменении их численности,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ареала и условий существования</w:t>
      </w:r>
      <w:r w:rsidR="00E3275D" w:rsidRPr="00FF48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0708" w:rsidRDefault="00FD0708" w:rsidP="00FD070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Выводы</w:t>
      </w:r>
    </w:p>
    <w:p w:rsidR="001A62D3" w:rsidRPr="001A62D3" w:rsidRDefault="001C0630" w:rsidP="001A62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основании проведённого анализа </w:t>
      </w:r>
      <w:r w:rsidRPr="00FA1C23">
        <w:rPr>
          <w:rFonts w:ascii="Times New Roman" w:hAnsi="Times New Roman" w:cs="Times New Roman"/>
          <w:sz w:val="24"/>
          <w:szCs w:val="24"/>
          <w:lang w:val="ru-RU"/>
        </w:rPr>
        <w:t>региональны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FA1C23">
        <w:rPr>
          <w:rFonts w:ascii="Times New Roman" w:hAnsi="Times New Roman" w:cs="Times New Roman"/>
          <w:sz w:val="24"/>
          <w:szCs w:val="24"/>
          <w:lang w:val="ru-RU"/>
        </w:rPr>
        <w:t xml:space="preserve"> перечн</w:t>
      </w:r>
      <w:r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Pr="00FA1C23">
        <w:rPr>
          <w:rFonts w:ascii="Times New Roman" w:hAnsi="Times New Roman" w:cs="Times New Roman"/>
          <w:sz w:val="24"/>
          <w:szCs w:val="24"/>
          <w:lang w:val="ru-RU"/>
        </w:rPr>
        <w:t xml:space="preserve"> редких и находящихся под угрозой исчезновения видов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выявлено, что в настоящее время в региональные Красные книги внесены 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>26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вид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водорослей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из них 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18,1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составляют </w:t>
      </w:r>
      <w:r w:rsidR="001A62D3" w:rsidRPr="00AA6FED">
        <w:rPr>
          <w:rFonts w:ascii="Times New Roman" w:hAnsi="Times New Roman" w:cs="Times New Roman"/>
          <w:sz w:val="24"/>
          <w:szCs w:val="24"/>
          <w:lang w:val="ru-RU"/>
        </w:rPr>
        <w:t>синезелёны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A62D3" w:rsidRPr="00AA6F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водоросл</w:t>
      </w:r>
      <w:r w:rsidR="00A27B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 24,5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красные,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22,3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харовые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10,9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зелёные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12,5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% 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бурые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1,5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16ABB" w:rsidRPr="00183E1D">
        <w:rPr>
          <w:rFonts w:ascii="Times New Roman" w:hAnsi="Times New Roman" w:cs="Times New Roman"/>
          <w:sz w:val="24"/>
          <w:szCs w:val="24"/>
          <w:lang w:val="ru-RU"/>
        </w:rPr>
        <w:t>желто</w:t>
      </w:r>
      <w:r w:rsidR="001A62D3" w:rsidRPr="00183E1D">
        <w:rPr>
          <w:rFonts w:ascii="Times New Roman" w:hAnsi="Times New Roman" w:cs="Times New Roman"/>
          <w:sz w:val="24"/>
          <w:szCs w:val="24"/>
          <w:lang w:val="ru-RU"/>
        </w:rPr>
        <w:t>зелёные, 1,1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золотистые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8,7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диатомовые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0,4</w:t>
      </w:r>
      <w:r w:rsidR="008861CF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>гаптофитовые</w:t>
      </w:r>
      <w:r w:rsidR="001A62D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A62D3" w:rsidRPr="001A62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A62D3" w:rsidRDefault="00E72F8A" w:rsidP="00FF48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Проведена оценка видового богатства различных групп охраняемых на региональном уровне водорослей. Показано, что 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количеств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видов с</w:t>
      </w:r>
      <w:r w:rsidR="00A27BFC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незелёных водорослей 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выделяется Ленинградская область, красных – Приморский край, </w:t>
      </w:r>
      <w:r w:rsidR="00205188" w:rsidRPr="001A62D3">
        <w:rPr>
          <w:rFonts w:ascii="Times New Roman" w:hAnsi="Times New Roman" w:cs="Times New Roman"/>
          <w:sz w:val="24"/>
          <w:szCs w:val="24"/>
          <w:lang w:val="ru-RU"/>
        </w:rPr>
        <w:t>харовы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х – Ленинградская область, </w:t>
      </w:r>
      <w:r w:rsidR="00205188" w:rsidRPr="001A62D3">
        <w:rPr>
          <w:rFonts w:ascii="Times New Roman" w:hAnsi="Times New Roman" w:cs="Times New Roman"/>
          <w:sz w:val="24"/>
          <w:szCs w:val="24"/>
          <w:lang w:val="ru-RU"/>
        </w:rPr>
        <w:t>зелёны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х – Республика Татарстан, </w:t>
      </w:r>
      <w:r w:rsidR="00205188" w:rsidRPr="001A62D3">
        <w:rPr>
          <w:rFonts w:ascii="Times New Roman" w:hAnsi="Times New Roman" w:cs="Times New Roman"/>
          <w:sz w:val="24"/>
          <w:szCs w:val="24"/>
          <w:lang w:val="ru-RU"/>
        </w:rPr>
        <w:t>буры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х – </w:t>
      </w:r>
      <w:r w:rsidR="00205188" w:rsidRPr="00272677">
        <w:rPr>
          <w:rFonts w:ascii="Times New Roman" w:hAnsi="Times New Roman" w:cs="Times New Roman"/>
          <w:sz w:val="24"/>
          <w:szCs w:val="24"/>
          <w:lang w:val="ru-RU"/>
        </w:rPr>
        <w:t>Краснодарск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205188" w:rsidRPr="00272677">
        <w:rPr>
          <w:rFonts w:ascii="Times New Roman" w:hAnsi="Times New Roman" w:cs="Times New Roman"/>
          <w:sz w:val="24"/>
          <w:szCs w:val="24"/>
          <w:lang w:val="ru-RU"/>
        </w:rPr>
        <w:t xml:space="preserve"> кра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й, </w:t>
      </w:r>
      <w:r w:rsidR="00205188" w:rsidRPr="001A62D3">
        <w:rPr>
          <w:rFonts w:ascii="Times New Roman" w:hAnsi="Times New Roman" w:cs="Times New Roman"/>
          <w:sz w:val="24"/>
          <w:szCs w:val="24"/>
          <w:lang w:val="ru-RU"/>
        </w:rPr>
        <w:t>диатомовы</w:t>
      </w:r>
      <w:r w:rsidR="00205188">
        <w:rPr>
          <w:rFonts w:ascii="Times New Roman" w:hAnsi="Times New Roman" w:cs="Times New Roman"/>
          <w:sz w:val="24"/>
          <w:szCs w:val="24"/>
          <w:lang w:val="ru-RU"/>
        </w:rPr>
        <w:t xml:space="preserve">х – Ленинградская область. </w:t>
      </w:r>
    </w:p>
    <w:p w:rsidR="003E37FC" w:rsidRDefault="005C061E" w:rsidP="003E37F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Наи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больш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е количество видов водорослей внесено в Красную книгу Ленинградской области – 71 вид и в Красную книгу Приморского края – 37 видов. В 7 субъектах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 xml:space="preserve"> РФ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 xml:space="preserve"> этот показатель равен 15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25 видов, в 15 субъектах – 3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 xml:space="preserve"> в 11 субъектах – 1</w:t>
      </w:r>
      <w:r w:rsidR="006D1044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2 вида.</w:t>
      </w:r>
      <w:r w:rsidR="00F6479D" w:rsidRPr="00F647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217 видов имеют охранный ст</w:t>
      </w:r>
      <w:r>
        <w:rPr>
          <w:rFonts w:ascii="Times New Roman" w:hAnsi="Times New Roman" w:cs="Times New Roman"/>
          <w:sz w:val="24"/>
          <w:szCs w:val="24"/>
          <w:lang w:val="ru-RU"/>
        </w:rPr>
        <w:t>атус только в одном субъекте РФ</w:t>
      </w:r>
      <w:r w:rsidR="00F6479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C061E" w:rsidRDefault="005C061E" w:rsidP="005C06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Проведённый анализ современного состояния учёта редких и находящихся под угрозой исчезновения видов водорослей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 xml:space="preserve"> показал, что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одоросли внесены в 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 xml:space="preserve">региональные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перечни охраняемых видов только в 35 субъектах РФ, 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50 субъектах РФ редкие и исчезающие виды водорослей не определены. </w:t>
      </w:r>
    </w:p>
    <w:p w:rsidR="005C061E" w:rsidRDefault="005C061E" w:rsidP="005C06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061E">
        <w:rPr>
          <w:rFonts w:ascii="Times New Roman" w:hAnsi="Times New Roman" w:cs="Times New Roman"/>
          <w:sz w:val="24"/>
          <w:szCs w:val="24"/>
          <w:lang w:val="ru-RU"/>
        </w:rPr>
        <w:t>Представленный материал демонстрирует неравномерность</w:t>
      </w:r>
      <w:r w:rsidR="003E6C3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 xml:space="preserve">как по количественному составу, так и по 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>пространственн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>ому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распространени</w:t>
      </w:r>
      <w:r w:rsidR="00F41BE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охраняемых </w:t>
      </w:r>
      <w:r>
        <w:rPr>
          <w:rFonts w:ascii="Times New Roman" w:hAnsi="Times New Roman" w:cs="Times New Roman"/>
          <w:sz w:val="24"/>
          <w:szCs w:val="24"/>
          <w:lang w:val="ru-RU"/>
        </w:rPr>
        <w:t>на региональном уровне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видов </w:t>
      </w:r>
      <w:r>
        <w:rPr>
          <w:rFonts w:ascii="Times New Roman" w:hAnsi="Times New Roman" w:cs="Times New Roman"/>
          <w:sz w:val="24"/>
          <w:szCs w:val="24"/>
          <w:lang w:val="ru-RU"/>
        </w:rPr>
        <w:t>водорослей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России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41BEF"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целом ряде регионов 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проведение 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>исследовани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выявлени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 xml:space="preserve">редких 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="003143F9">
        <w:rPr>
          <w:rFonts w:ascii="Times New Roman" w:hAnsi="Times New Roman" w:cs="Times New Roman"/>
          <w:sz w:val="24"/>
          <w:szCs w:val="24"/>
          <w:lang w:val="ru-RU"/>
        </w:rPr>
        <w:t xml:space="preserve"> водорослей, учёту числа их местонахождений и оценки степени их уязвимости</w:t>
      </w:r>
      <w:r w:rsidR="00107C6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107C6C" w:rsidRPr="00107C6C">
        <w:rPr>
          <w:rFonts w:ascii="Times New Roman" w:hAnsi="Times New Roman" w:cs="Times New Roman"/>
          <w:sz w:val="24"/>
          <w:szCs w:val="24"/>
          <w:lang w:val="ru-RU"/>
        </w:rPr>
        <w:t>в дальнейшем включени</w:t>
      </w:r>
      <w:r w:rsidR="00107C6C">
        <w:rPr>
          <w:rFonts w:ascii="Times New Roman" w:hAnsi="Times New Roman" w:cs="Times New Roman"/>
          <w:sz w:val="24"/>
          <w:szCs w:val="24"/>
          <w:lang w:val="ru-RU"/>
        </w:rPr>
        <w:t>е их в красные списки</w:t>
      </w:r>
      <w:r w:rsidRPr="005C061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61496" w:rsidRDefault="00E61496" w:rsidP="005C06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D1AAD" w:rsidRPr="00690A14" w:rsidRDefault="006D1AAD" w:rsidP="005C06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0A1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Авторы благодарят сотрудников лаборатории ландшафтной экологии </w:t>
      </w:r>
      <w:r w:rsidR="00FD0708" w:rsidRPr="00690A1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ИФПБ </w:t>
      </w:r>
      <w:r w:rsidRPr="00690A14">
        <w:rPr>
          <w:rFonts w:ascii="Times New Roman" w:hAnsi="Times New Roman" w:cs="Times New Roman"/>
          <w:i/>
          <w:sz w:val="24"/>
          <w:szCs w:val="24"/>
          <w:lang w:val="ru-RU"/>
        </w:rPr>
        <w:t>РАН Татьяну Дмитриевну Демидову, Татьяну Георгиевну Оспенникову и Ольгу Владимировну Юрину за помощь при подготовке материалов к статье.</w:t>
      </w:r>
    </w:p>
    <w:p w:rsidR="00E3275D" w:rsidRDefault="00E3275D" w:rsidP="002C440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32DDE" w:rsidRPr="006D1AAD" w:rsidRDefault="00D86B02" w:rsidP="00690A1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1AAD">
        <w:rPr>
          <w:rFonts w:ascii="Times New Roman" w:hAnsi="Times New Roman" w:cs="Times New Roman"/>
          <w:b/>
          <w:sz w:val="24"/>
          <w:szCs w:val="24"/>
          <w:lang w:val="ru-RU"/>
        </w:rPr>
        <w:t>Литература</w:t>
      </w:r>
    </w:p>
    <w:p w:rsidR="004D1781" w:rsidRPr="00C1008D" w:rsidRDefault="004D1781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>Жизнь растений. В 6-ти т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омах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. Т. 3. Водоросли. Лишайники</w:t>
      </w:r>
      <w:r w:rsidR="00116ABB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/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Под ред. М.М. Голлербаха.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Просвещение, 1977.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487 с.</w:t>
      </w:r>
    </w:p>
    <w:p w:rsidR="00881D6B" w:rsidRPr="00C1008D" w:rsidRDefault="00881D6B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>Афанасьев А.А., Авдеева Е.В. Ботаника: систематика водорослей и грибов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чеб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-метод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пособие для вузов.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Воронеж: Изд-во ВГУ.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42 с.</w:t>
      </w:r>
    </w:p>
    <w:p w:rsidR="00881D6B" w:rsidRPr="00C1008D" w:rsidRDefault="00881D6B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Ботаника. Курс альгологии и микологии: учебник / Под ред. Ю.Т. Дьякова.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М.: Изд-во МГУ, 2007.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559 с. </w:t>
      </w:r>
    </w:p>
    <w:p w:rsidR="00881D6B" w:rsidRPr="00C1008D" w:rsidRDefault="00881D6B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Дьяков Ю.Т. Введение в аольгологию и микологию.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М.: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зд-во МГУ, 2000.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192 с. </w:t>
      </w:r>
    </w:p>
    <w:p w:rsidR="00D86B02" w:rsidRPr="00C1008D" w:rsidRDefault="00881D6B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Водоросли (Algae) России. Видовой состав, таксономия видов и внутривидовых категорий. Ботанический институт им. В. Л. Комарова РАН.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URL: </w:t>
      </w:r>
      <w:hyperlink r:id="rId11" w:history="1">
        <w:r w:rsidR="00E3275D" w:rsidRPr="00C1008D">
          <w:rPr>
            <w:rFonts w:ascii="Times New Roman" w:hAnsi="Times New Roman" w:cs="Times New Roman"/>
            <w:sz w:val="24"/>
            <w:szCs w:val="24"/>
            <w:lang w:val="ru-RU"/>
          </w:rPr>
          <w:t>https://web.archive.org/web/20120709044950/http://www.binran.ru/biodiv/algae/index.htm</w:t>
        </w:r>
      </w:hyperlink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 23.10.2018).</w:t>
      </w:r>
    </w:p>
    <w:p w:rsidR="00890178" w:rsidRPr="00C1008D" w:rsidRDefault="00890178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</w:rPr>
        <w:t xml:space="preserve">The IUCN Red List of Threatened Species.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URL: </w:t>
      </w:r>
      <w:hyperlink r:id="rId12" w:history="1">
        <w:r w:rsidRPr="00C1008D">
          <w:rPr>
            <w:rFonts w:ascii="Times New Roman" w:hAnsi="Times New Roman" w:cs="Times New Roman"/>
            <w:sz w:val="24"/>
            <w:szCs w:val="24"/>
            <w:lang w:val="ru-RU"/>
          </w:rPr>
          <w:t>https://www.iucnredlist.org</w:t>
        </w:r>
      </w:hyperlink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 10.10.2018).</w:t>
      </w:r>
    </w:p>
    <w:p w:rsidR="00E3275D" w:rsidRPr="00C1008D" w:rsidRDefault="00E3275D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Комулайнен С.Ф., Чекрыжева Т.А., Вислянская И.Г. Альгофлора озер и рек Карелии. Таксономический состав и экология.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Петрозаводск: Карельский 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НЦ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РАН, 2006.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>81 с.</w:t>
      </w:r>
    </w:p>
    <w:p w:rsidR="00021362" w:rsidRPr="00C1008D" w:rsidRDefault="00021362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Растения и лишайники города Петрозаводска (аннотированные списки видов): 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чеб. пособие / Под ред. Г. С. Антипиной.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Петрозаводск: Изд-во ПетрГУ, 2010.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208 с.</w:t>
      </w:r>
    </w:p>
    <w:p w:rsidR="005A49D9" w:rsidRDefault="005A49D9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008D">
        <w:rPr>
          <w:rFonts w:ascii="Times New Roman" w:hAnsi="Times New Roman" w:cs="Times New Roman"/>
          <w:sz w:val="24"/>
          <w:szCs w:val="24"/>
          <w:lang w:val="ru-RU"/>
        </w:rPr>
        <w:t>Комулайнен С. Ф. Пресноводные водоросли в Красных книгах: состояние и проблемы // Тр</w:t>
      </w:r>
      <w:r w:rsidR="00FB04B3" w:rsidRPr="00C100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Карельского 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НЦ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РАН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2009. 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№ 1. </w:t>
      </w:r>
      <w:r w:rsidR="00890178" w:rsidRPr="00C1008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C1008D">
        <w:rPr>
          <w:rFonts w:ascii="Times New Roman" w:hAnsi="Times New Roman" w:cs="Times New Roman"/>
          <w:sz w:val="24"/>
          <w:szCs w:val="24"/>
          <w:lang w:val="ru-RU"/>
        </w:rPr>
        <w:t xml:space="preserve"> С. 57–61</w:t>
      </w:r>
      <w:r w:rsidR="00FD07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0708" w:rsidRDefault="00FD0708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Государственный доклад «О состоянии и об охране окружающей среды Российской Федерации в 2016 году»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 xml:space="preserve"> / Н.Г. Рыбальский, Е.В. Муравьева, В.Р. Хрисанов, А.С. Присяжная, В.В. Снакин и др. – М.: Минприроды России; НИА-Природа, 2017. – 760 с.</w:t>
      </w:r>
    </w:p>
    <w:p w:rsidR="00C64F02" w:rsidRPr="00C1008D" w:rsidRDefault="00C64F02" w:rsidP="00C1008D">
      <w:pPr>
        <w:pStyle w:val="a4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Рыбальский Н.Г., Думнов А.Д., Муравьева Е.В., Борискин Д.А. Состояние окружающей природной среды России // Использование и охрана природных ресурсов в России, 2018. №2. – С. 68-88.</w:t>
      </w:r>
    </w:p>
    <w:p w:rsidR="00E3275D" w:rsidRDefault="00E3275D" w:rsidP="00C1008D">
      <w:pPr>
        <w:tabs>
          <w:tab w:val="left" w:pos="69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7F29" w:rsidRPr="00C64F02" w:rsidRDefault="009A7F29" w:rsidP="00C64F0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4F02">
        <w:rPr>
          <w:rFonts w:ascii="Times New Roman" w:hAnsi="Times New Roman" w:cs="Times New Roman"/>
          <w:i/>
          <w:sz w:val="24"/>
          <w:szCs w:val="24"/>
          <w:lang w:val="ru-RU"/>
        </w:rPr>
        <w:t>Сведения об авторах:</w:t>
      </w:r>
    </w:p>
    <w:p w:rsidR="009A7F29" w:rsidRPr="009A7F29" w:rsidRDefault="009A7F29" w:rsidP="009A7F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F29">
        <w:rPr>
          <w:rFonts w:ascii="Times New Roman" w:hAnsi="Times New Roman" w:cs="Times New Roman"/>
          <w:sz w:val="24"/>
          <w:szCs w:val="24"/>
          <w:lang w:val="ru-RU"/>
        </w:rPr>
        <w:t>Присяжная Алла Александровна, к.б.н., с.н.с. Института фундаментальных проблем биологи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и РАН (ИФПБ РАН).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ел.: +7(4967) 73-17-83, e-mail: </w:t>
      </w:r>
      <w:hyperlink r:id="rId13" w:history="1">
        <w:r w:rsidRPr="009A7F29">
          <w:rPr>
            <w:rFonts w:ascii="Times New Roman" w:hAnsi="Times New Roman" w:cs="Times New Roman"/>
            <w:sz w:val="24"/>
            <w:szCs w:val="24"/>
            <w:lang w:val="ru-RU"/>
          </w:rPr>
          <w:t>alla_pris@rambler.ru</w:t>
        </w:r>
      </w:hyperlink>
      <w:r w:rsidRPr="009A7F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B04B3" w:rsidRPr="009A7F29" w:rsidRDefault="00FB04B3" w:rsidP="00FB04B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Круглова Светлана Александровна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>, н.с. ИФПБ РАН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>ел.: +7(4967) 73-17-83, e-mail: krugsa@rambler.ru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7F29" w:rsidRPr="009A7F29" w:rsidRDefault="009A7F29" w:rsidP="009A7F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F29">
        <w:rPr>
          <w:rFonts w:ascii="Times New Roman" w:hAnsi="Times New Roman" w:cs="Times New Roman"/>
          <w:sz w:val="24"/>
          <w:szCs w:val="24"/>
          <w:lang w:val="ru-RU"/>
        </w:rPr>
        <w:t>Хрисанов Владислав Радомирович, к.г.н., с.н.с. ИФПБ РАН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>ел.: +7(4967) 73-17-83, e-mail: hvr14@yandex.ru</w:t>
      </w:r>
    </w:p>
    <w:p w:rsidR="009A7F29" w:rsidRPr="009A7F29" w:rsidRDefault="009A7F29" w:rsidP="009A7F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F29">
        <w:rPr>
          <w:rFonts w:ascii="Times New Roman" w:hAnsi="Times New Roman" w:cs="Times New Roman"/>
          <w:sz w:val="24"/>
          <w:szCs w:val="24"/>
          <w:lang w:val="ru-RU"/>
        </w:rPr>
        <w:t>Снакин Валерий Викторович, д.б.н., проф., руководитель сектора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 xml:space="preserve"> Музея землеведения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МГУ им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М.В. Ломоносова, заведующий лабораторией ИФПБ РАН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4F0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A7F29">
        <w:rPr>
          <w:rFonts w:ascii="Times New Roman" w:hAnsi="Times New Roman" w:cs="Times New Roman"/>
          <w:sz w:val="24"/>
          <w:szCs w:val="24"/>
          <w:lang w:val="ru-RU"/>
        </w:rPr>
        <w:t>ел.: +7(495) 939-12-21, +7(4967) 73-17-83, e-mail: snakin@mail.ru.</w:t>
      </w:r>
    </w:p>
    <w:p w:rsidR="009A7F29" w:rsidRPr="009A7F29" w:rsidRDefault="009A7F29" w:rsidP="009A7F2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A7F29" w:rsidRPr="009A7F29" w:rsidSect="005A2DD9">
      <w:footerReference w:type="default" r:id="rId14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7E1" w:rsidRDefault="007407E1" w:rsidP="005A2DD9">
      <w:pPr>
        <w:spacing w:after="0" w:line="240" w:lineRule="auto"/>
      </w:pPr>
      <w:r>
        <w:separator/>
      </w:r>
    </w:p>
  </w:endnote>
  <w:endnote w:type="continuationSeparator" w:id="1">
    <w:p w:rsidR="007407E1" w:rsidRDefault="007407E1" w:rsidP="005A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9115"/>
      <w:docPartObj>
        <w:docPartGallery w:val="Page Numbers (Bottom of Page)"/>
        <w:docPartUnique/>
      </w:docPartObj>
    </w:sdtPr>
    <w:sdtContent>
      <w:p w:rsidR="00063961" w:rsidRDefault="00D2303C">
        <w:pPr>
          <w:pStyle w:val="ac"/>
          <w:jc w:val="right"/>
        </w:pPr>
        <w:fldSimple w:instr=" PAGE   \* MERGEFORMAT ">
          <w:r w:rsidR="00D76D04">
            <w:rPr>
              <w:noProof/>
            </w:rPr>
            <w:t>1</w:t>
          </w:r>
        </w:fldSimple>
      </w:p>
    </w:sdtContent>
  </w:sdt>
  <w:p w:rsidR="00063961" w:rsidRDefault="0006396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7E1" w:rsidRDefault="007407E1" w:rsidP="005A2DD9">
      <w:pPr>
        <w:spacing w:after="0" w:line="240" w:lineRule="auto"/>
      </w:pPr>
      <w:r>
        <w:separator/>
      </w:r>
    </w:p>
  </w:footnote>
  <w:footnote w:type="continuationSeparator" w:id="1">
    <w:p w:rsidR="007407E1" w:rsidRDefault="007407E1" w:rsidP="005A2D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3EDB"/>
    <w:multiLevelType w:val="multilevel"/>
    <w:tmpl w:val="4114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163035"/>
    <w:multiLevelType w:val="hybridMultilevel"/>
    <w:tmpl w:val="1AF473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525CD9"/>
    <w:multiLevelType w:val="hybridMultilevel"/>
    <w:tmpl w:val="2996A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45CFB"/>
    <w:multiLevelType w:val="hybridMultilevel"/>
    <w:tmpl w:val="BBC4DD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9D792C"/>
    <w:multiLevelType w:val="multilevel"/>
    <w:tmpl w:val="DE64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EB692E"/>
    <w:multiLevelType w:val="multilevel"/>
    <w:tmpl w:val="B86E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3406"/>
    <w:rsid w:val="00021362"/>
    <w:rsid w:val="00023DA4"/>
    <w:rsid w:val="00034C8F"/>
    <w:rsid w:val="00046B65"/>
    <w:rsid w:val="00057F24"/>
    <w:rsid w:val="00063961"/>
    <w:rsid w:val="000777F3"/>
    <w:rsid w:val="00084152"/>
    <w:rsid w:val="000A0864"/>
    <w:rsid w:val="000B56A2"/>
    <w:rsid w:val="000C3369"/>
    <w:rsid w:val="000C50A2"/>
    <w:rsid w:val="00106FB5"/>
    <w:rsid w:val="00107C6C"/>
    <w:rsid w:val="00116ABB"/>
    <w:rsid w:val="00133406"/>
    <w:rsid w:val="00141E63"/>
    <w:rsid w:val="0015229F"/>
    <w:rsid w:val="00183E1D"/>
    <w:rsid w:val="001A15E3"/>
    <w:rsid w:val="001A49C8"/>
    <w:rsid w:val="001A62D3"/>
    <w:rsid w:val="001A638E"/>
    <w:rsid w:val="001C0266"/>
    <w:rsid w:val="001C0630"/>
    <w:rsid w:val="001D078E"/>
    <w:rsid w:val="001D52C0"/>
    <w:rsid w:val="001E38D6"/>
    <w:rsid w:val="001F1991"/>
    <w:rsid w:val="00205188"/>
    <w:rsid w:val="002134C5"/>
    <w:rsid w:val="00213DA4"/>
    <w:rsid w:val="002310AD"/>
    <w:rsid w:val="002477C5"/>
    <w:rsid w:val="00255586"/>
    <w:rsid w:val="0026576F"/>
    <w:rsid w:val="00271D6F"/>
    <w:rsid w:val="00272677"/>
    <w:rsid w:val="00285AEA"/>
    <w:rsid w:val="002A0447"/>
    <w:rsid w:val="002A438E"/>
    <w:rsid w:val="002C4400"/>
    <w:rsid w:val="002C5986"/>
    <w:rsid w:val="002E5740"/>
    <w:rsid w:val="003143F9"/>
    <w:rsid w:val="00331EA9"/>
    <w:rsid w:val="00332DDE"/>
    <w:rsid w:val="00347607"/>
    <w:rsid w:val="003679DC"/>
    <w:rsid w:val="003865A3"/>
    <w:rsid w:val="003976F8"/>
    <w:rsid w:val="003A58C9"/>
    <w:rsid w:val="003A7767"/>
    <w:rsid w:val="003C2717"/>
    <w:rsid w:val="003E37FC"/>
    <w:rsid w:val="003E6C30"/>
    <w:rsid w:val="003F084B"/>
    <w:rsid w:val="00402AD0"/>
    <w:rsid w:val="00424315"/>
    <w:rsid w:val="00432ABB"/>
    <w:rsid w:val="00452794"/>
    <w:rsid w:val="0045314E"/>
    <w:rsid w:val="0046648A"/>
    <w:rsid w:val="0047027A"/>
    <w:rsid w:val="00471886"/>
    <w:rsid w:val="00476C4D"/>
    <w:rsid w:val="004A7354"/>
    <w:rsid w:val="004B4FF4"/>
    <w:rsid w:val="004C20E2"/>
    <w:rsid w:val="004D1781"/>
    <w:rsid w:val="0051001D"/>
    <w:rsid w:val="00512A03"/>
    <w:rsid w:val="00512EA9"/>
    <w:rsid w:val="00522E57"/>
    <w:rsid w:val="00525EF5"/>
    <w:rsid w:val="0053581A"/>
    <w:rsid w:val="00570BE9"/>
    <w:rsid w:val="00573D13"/>
    <w:rsid w:val="0057522A"/>
    <w:rsid w:val="005A0E8D"/>
    <w:rsid w:val="005A2DD9"/>
    <w:rsid w:val="005A49D9"/>
    <w:rsid w:val="005A64F0"/>
    <w:rsid w:val="005C061E"/>
    <w:rsid w:val="005E31DE"/>
    <w:rsid w:val="005E3807"/>
    <w:rsid w:val="005E393C"/>
    <w:rsid w:val="005F017B"/>
    <w:rsid w:val="005F1044"/>
    <w:rsid w:val="00610C76"/>
    <w:rsid w:val="00611215"/>
    <w:rsid w:val="00626232"/>
    <w:rsid w:val="00627DD0"/>
    <w:rsid w:val="00644FAB"/>
    <w:rsid w:val="00650F5C"/>
    <w:rsid w:val="00653506"/>
    <w:rsid w:val="00687FC1"/>
    <w:rsid w:val="00690A14"/>
    <w:rsid w:val="00694E8A"/>
    <w:rsid w:val="006D0B0F"/>
    <w:rsid w:val="006D1044"/>
    <w:rsid w:val="006D1AAD"/>
    <w:rsid w:val="006D67F2"/>
    <w:rsid w:val="006E3C66"/>
    <w:rsid w:val="006F6737"/>
    <w:rsid w:val="006F68F2"/>
    <w:rsid w:val="007124C4"/>
    <w:rsid w:val="00713AC3"/>
    <w:rsid w:val="00714CFC"/>
    <w:rsid w:val="00726CFB"/>
    <w:rsid w:val="007407E1"/>
    <w:rsid w:val="00746935"/>
    <w:rsid w:val="00751E48"/>
    <w:rsid w:val="0076265D"/>
    <w:rsid w:val="0076728D"/>
    <w:rsid w:val="00771558"/>
    <w:rsid w:val="00793F77"/>
    <w:rsid w:val="007A624A"/>
    <w:rsid w:val="007B030D"/>
    <w:rsid w:val="007B1710"/>
    <w:rsid w:val="007E21F4"/>
    <w:rsid w:val="007F2237"/>
    <w:rsid w:val="007F5E76"/>
    <w:rsid w:val="00807D11"/>
    <w:rsid w:val="0081092D"/>
    <w:rsid w:val="0081550B"/>
    <w:rsid w:val="008415C5"/>
    <w:rsid w:val="008676D9"/>
    <w:rsid w:val="008745B0"/>
    <w:rsid w:val="008770C3"/>
    <w:rsid w:val="00881D6B"/>
    <w:rsid w:val="00883002"/>
    <w:rsid w:val="008861CF"/>
    <w:rsid w:val="00886B9E"/>
    <w:rsid w:val="00890178"/>
    <w:rsid w:val="008A1ECB"/>
    <w:rsid w:val="008A720A"/>
    <w:rsid w:val="008D0240"/>
    <w:rsid w:val="008D043D"/>
    <w:rsid w:val="008E3F31"/>
    <w:rsid w:val="008E6287"/>
    <w:rsid w:val="008F5A20"/>
    <w:rsid w:val="00935E5F"/>
    <w:rsid w:val="00936BFC"/>
    <w:rsid w:val="0098105F"/>
    <w:rsid w:val="00987BD8"/>
    <w:rsid w:val="0099120B"/>
    <w:rsid w:val="0099472C"/>
    <w:rsid w:val="00996B66"/>
    <w:rsid w:val="009A7F29"/>
    <w:rsid w:val="009B5AA2"/>
    <w:rsid w:val="009B7C3B"/>
    <w:rsid w:val="009C57A7"/>
    <w:rsid w:val="009D274C"/>
    <w:rsid w:val="009D74D2"/>
    <w:rsid w:val="009E762A"/>
    <w:rsid w:val="009F581C"/>
    <w:rsid w:val="00A02A1A"/>
    <w:rsid w:val="00A06B3A"/>
    <w:rsid w:val="00A109E1"/>
    <w:rsid w:val="00A27BFC"/>
    <w:rsid w:val="00A33919"/>
    <w:rsid w:val="00A474D6"/>
    <w:rsid w:val="00A560C3"/>
    <w:rsid w:val="00A62F98"/>
    <w:rsid w:val="00A67C75"/>
    <w:rsid w:val="00A72471"/>
    <w:rsid w:val="00A834FB"/>
    <w:rsid w:val="00AA303D"/>
    <w:rsid w:val="00AA6FED"/>
    <w:rsid w:val="00AD2678"/>
    <w:rsid w:val="00B00C73"/>
    <w:rsid w:val="00B3721A"/>
    <w:rsid w:val="00B4546E"/>
    <w:rsid w:val="00BB023B"/>
    <w:rsid w:val="00BB0984"/>
    <w:rsid w:val="00BB21A1"/>
    <w:rsid w:val="00BB386D"/>
    <w:rsid w:val="00BB5A9A"/>
    <w:rsid w:val="00BC7D09"/>
    <w:rsid w:val="00BD11BA"/>
    <w:rsid w:val="00BD352A"/>
    <w:rsid w:val="00C03F2A"/>
    <w:rsid w:val="00C1008D"/>
    <w:rsid w:val="00C12DE4"/>
    <w:rsid w:val="00C14992"/>
    <w:rsid w:val="00C166BC"/>
    <w:rsid w:val="00C17874"/>
    <w:rsid w:val="00C17BB7"/>
    <w:rsid w:val="00C33636"/>
    <w:rsid w:val="00C45764"/>
    <w:rsid w:val="00C64F02"/>
    <w:rsid w:val="00C81339"/>
    <w:rsid w:val="00C93CE3"/>
    <w:rsid w:val="00C9766B"/>
    <w:rsid w:val="00CA036C"/>
    <w:rsid w:val="00CB60AA"/>
    <w:rsid w:val="00CB7887"/>
    <w:rsid w:val="00CF6A77"/>
    <w:rsid w:val="00D0151E"/>
    <w:rsid w:val="00D05925"/>
    <w:rsid w:val="00D2303C"/>
    <w:rsid w:val="00D309D3"/>
    <w:rsid w:val="00D34298"/>
    <w:rsid w:val="00D3649E"/>
    <w:rsid w:val="00D43331"/>
    <w:rsid w:val="00D514E9"/>
    <w:rsid w:val="00D72CA1"/>
    <w:rsid w:val="00D76D04"/>
    <w:rsid w:val="00D86B02"/>
    <w:rsid w:val="00DA2929"/>
    <w:rsid w:val="00DE31EE"/>
    <w:rsid w:val="00DF270F"/>
    <w:rsid w:val="00E31813"/>
    <w:rsid w:val="00E3275D"/>
    <w:rsid w:val="00E61496"/>
    <w:rsid w:val="00E6745F"/>
    <w:rsid w:val="00E72F8A"/>
    <w:rsid w:val="00E8420D"/>
    <w:rsid w:val="00E919D7"/>
    <w:rsid w:val="00EA12AD"/>
    <w:rsid w:val="00EC2968"/>
    <w:rsid w:val="00ED0985"/>
    <w:rsid w:val="00EF1D3A"/>
    <w:rsid w:val="00F00FC6"/>
    <w:rsid w:val="00F06F7A"/>
    <w:rsid w:val="00F07452"/>
    <w:rsid w:val="00F1709E"/>
    <w:rsid w:val="00F2549A"/>
    <w:rsid w:val="00F40272"/>
    <w:rsid w:val="00F40D0C"/>
    <w:rsid w:val="00F40D51"/>
    <w:rsid w:val="00F41BEF"/>
    <w:rsid w:val="00F63412"/>
    <w:rsid w:val="00F6479D"/>
    <w:rsid w:val="00F971AE"/>
    <w:rsid w:val="00FA1C23"/>
    <w:rsid w:val="00FA1CB7"/>
    <w:rsid w:val="00FA7A88"/>
    <w:rsid w:val="00FB04B3"/>
    <w:rsid w:val="00FC018C"/>
    <w:rsid w:val="00FD0708"/>
    <w:rsid w:val="00FD2597"/>
    <w:rsid w:val="00FD5A0E"/>
    <w:rsid w:val="00FF48E1"/>
    <w:rsid w:val="00FF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80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66BC"/>
    <w:pPr>
      <w:ind w:left="720"/>
      <w:contextualSpacing/>
    </w:pPr>
  </w:style>
  <w:style w:type="paragraph" w:customStyle="1" w:styleId="Default">
    <w:name w:val="Default"/>
    <w:rsid w:val="00424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24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4315"/>
  </w:style>
  <w:style w:type="character" w:styleId="a6">
    <w:name w:val="Hyperlink"/>
    <w:basedOn w:val="a0"/>
    <w:uiPriority w:val="99"/>
    <w:unhideWhenUsed/>
    <w:rsid w:val="0042431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31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D5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8D0240"/>
  </w:style>
  <w:style w:type="paragraph" w:styleId="aa">
    <w:name w:val="header"/>
    <w:basedOn w:val="a"/>
    <w:link w:val="ab"/>
    <w:uiPriority w:val="99"/>
    <w:semiHidden/>
    <w:unhideWhenUsed/>
    <w:rsid w:val="005A2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2DD9"/>
  </w:style>
  <w:style w:type="paragraph" w:styleId="ac">
    <w:name w:val="footer"/>
    <w:basedOn w:val="a"/>
    <w:link w:val="ad"/>
    <w:uiPriority w:val="99"/>
    <w:unhideWhenUsed/>
    <w:rsid w:val="005A2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2D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80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66BC"/>
    <w:pPr>
      <w:ind w:left="720"/>
      <w:contextualSpacing/>
    </w:pPr>
  </w:style>
  <w:style w:type="paragraph" w:customStyle="1" w:styleId="Default">
    <w:name w:val="Default"/>
    <w:rsid w:val="00424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24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4315"/>
  </w:style>
  <w:style w:type="character" w:styleId="a6">
    <w:name w:val="Hyperlink"/>
    <w:basedOn w:val="a0"/>
    <w:uiPriority w:val="99"/>
    <w:unhideWhenUsed/>
    <w:rsid w:val="0042431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4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31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D5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8D02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5%D0%BB%D1%91%D0%BD%D1%8B%D0%B5_%D0%B2%D0%BE%D0%B4%D0%BE%D1%80%D0%BE%D1%81%D0%BB%D0%B8" TargetMode="External"/><Relationship Id="rId13" Type="http://schemas.openxmlformats.org/officeDocument/2006/relationships/hyperlink" Target="mailto:alla_pris@rambler.ru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iucnredlist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.archive.org/web/20120709044950/http://www.binran.ru/biodiv/algae/index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7%D0%BE%D0%BB%D0%BE%D1%82%D0%B8%D1%81%D1%82%D1%8B%D0%B5_%D0%B2%D0%BE%D0%B4%D0%BE%D1%80%D0%BE%D1%81%D0%BB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6%D1%91%D0%BB%D1%82%D0%BE-%D0%B7%D0%B5%D0%BB%D1%91%D0%BD%D1%8B%D0%B5_%D0%B2%D0%BE%D0%B4%D0%BE%D1%80%D0%BE%D1%81%D0%BB%D0%B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3608</Words>
  <Characters>20566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Defaulf</Company>
  <LinksUpToDate>false</LinksUpToDate>
  <CharactersWithSpaces>24126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Defaulf</dc:creator>
  <cp:lastModifiedBy>Evgeniy</cp:lastModifiedBy>
  <cp:revision>6</cp:revision>
  <cp:lastPrinted>2018-12-19T12:47:00Z</cp:lastPrinted>
  <dcterms:created xsi:type="dcterms:W3CDTF">2018-12-19T12:48:00Z</dcterms:created>
  <dcterms:modified xsi:type="dcterms:W3CDTF">2019-04-17T14:13:00Z</dcterms:modified>
</cp:coreProperties>
</file>